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574BE">
      <w:pPr>
        <w:widowControl w:val="0"/>
        <w:spacing w:before="27" w:line="416" w:lineRule="exact"/>
        <w:jc w:val="left"/>
        <w:rPr>
          <w:rFonts w:ascii="Times New Roman" w:hAnsi="Times New Roman" w:eastAsia="黑体" w:cs="Times New Roman"/>
          <w:spacing w:val="-4"/>
          <w:sz w:val="32"/>
          <w:szCs w:val="32"/>
        </w:rPr>
      </w:pPr>
      <w:bookmarkStart w:id="0" w:name="_GoBack"/>
      <w:bookmarkEnd w:id="0"/>
      <w:r>
        <w:rPr>
          <w:rFonts w:ascii="Times New Roman" w:hAnsi="Times New Roman" w:eastAsia="黑体" w:cs="Times New Roman"/>
          <w:spacing w:val="-4"/>
          <w:sz w:val="32"/>
          <w:szCs w:val="32"/>
        </w:rPr>
        <w:t>附件</w:t>
      </w:r>
      <w:r>
        <w:rPr>
          <w:rFonts w:hint="eastAsia" w:ascii="Times New Roman" w:hAnsi="Times New Roman" w:eastAsia="黑体" w:cs="Times New Roman"/>
          <w:spacing w:val="-4"/>
          <w:sz w:val="32"/>
          <w:szCs w:val="32"/>
          <w:lang w:val="en-US" w:eastAsia="zh-CN"/>
        </w:rPr>
        <w:t>1-2</w:t>
      </w:r>
      <w:r>
        <w:rPr>
          <w:rFonts w:ascii="Times New Roman" w:hAnsi="Times New Roman" w:eastAsia="黑体" w:cs="Times New Roman"/>
          <w:spacing w:val="-4"/>
          <w:sz w:val="32"/>
          <w:szCs w:val="32"/>
        </w:rPr>
        <w:t xml:space="preserve"> </w:t>
      </w:r>
    </w:p>
    <w:p w14:paraId="6ABBBA4D">
      <w:pPr>
        <w:spacing w:line="288" w:lineRule="auto"/>
        <w:jc w:val="center"/>
        <w:rPr>
          <w:rFonts w:hint="eastAsia" w:ascii="方正小标宋简体" w:hAnsi="仿宋" w:eastAsia="方正小标宋简体"/>
          <w:sz w:val="36"/>
          <w:szCs w:val="36"/>
          <w:highlight w:val="none"/>
        </w:rPr>
      </w:pPr>
    </w:p>
    <w:p w14:paraId="5C6D830C">
      <w:pPr>
        <w:spacing w:line="288" w:lineRule="auto"/>
        <w:jc w:val="center"/>
        <w:rPr>
          <w:rFonts w:hint="eastAsia" w:ascii="方正小标宋简体" w:hAnsi="仿宋" w:eastAsia="方正小标宋简体"/>
          <w:sz w:val="36"/>
          <w:szCs w:val="36"/>
          <w:highlight w:val="none"/>
        </w:rPr>
      </w:pPr>
    </w:p>
    <w:p w14:paraId="0B35FF2C">
      <w:pPr>
        <w:spacing w:line="288" w:lineRule="auto"/>
        <w:jc w:val="center"/>
        <w:rPr>
          <w:rFonts w:hint="eastAsia" w:ascii="方正小标宋简体" w:hAnsi="仿宋" w:eastAsia="方正小标宋简体"/>
          <w:sz w:val="36"/>
          <w:szCs w:val="36"/>
          <w:highlight w:val="none"/>
        </w:rPr>
      </w:pPr>
    </w:p>
    <w:p w14:paraId="1E113FAA">
      <w:pPr>
        <w:spacing w:line="288" w:lineRule="auto"/>
        <w:jc w:val="center"/>
        <w:rPr>
          <w:rFonts w:hint="eastAsia" w:ascii="方正小标宋简体" w:hAnsi="方正小标宋_GBK" w:eastAsia="方正小标宋简体" w:cs="Times New Roman"/>
          <w:kern w:val="0"/>
          <w:sz w:val="44"/>
          <w:szCs w:val="44"/>
          <w:highlight w:val="none"/>
        </w:rPr>
      </w:pPr>
      <w:r>
        <w:rPr>
          <w:rFonts w:hint="eastAsia" w:ascii="方正小标宋简体" w:hAnsi="方正小标宋_GBK" w:eastAsia="方正小标宋简体" w:cs="Times New Roman"/>
          <w:kern w:val="0"/>
          <w:sz w:val="44"/>
          <w:szCs w:val="44"/>
          <w:highlight w:val="none"/>
        </w:rPr>
        <w:t>浙江大学虚拟仿真实验教学项目</w:t>
      </w:r>
    </w:p>
    <w:p w14:paraId="70494DAE">
      <w:pPr>
        <w:spacing w:line="288" w:lineRule="auto"/>
        <w:jc w:val="center"/>
        <w:rPr>
          <w:rFonts w:hint="eastAsia" w:ascii="方正小标宋简体" w:hAnsi="仿宋" w:eastAsia="方正小标宋简体"/>
          <w:sz w:val="36"/>
          <w:szCs w:val="36"/>
          <w:highlight w:val="none"/>
        </w:rPr>
      </w:pPr>
      <w:r>
        <w:rPr>
          <w:rFonts w:hint="eastAsia" w:ascii="方正小标宋简体" w:hAnsi="方正小标宋_GBK" w:eastAsia="方正小标宋简体" w:cs="Times New Roman"/>
          <w:kern w:val="0"/>
          <w:sz w:val="44"/>
          <w:szCs w:val="44"/>
          <w:highlight w:val="none"/>
        </w:rPr>
        <w:t>申报书</w:t>
      </w:r>
    </w:p>
    <w:p w14:paraId="7E144102">
      <w:pPr>
        <w:spacing w:line="288" w:lineRule="auto"/>
        <w:jc w:val="center"/>
        <w:rPr>
          <w:rFonts w:hint="eastAsia" w:ascii="仿宋" w:hAnsi="仿宋" w:eastAsia="仿宋"/>
          <w:sz w:val="32"/>
          <w:szCs w:val="32"/>
          <w:highlight w:val="none"/>
        </w:rPr>
      </w:pPr>
    </w:p>
    <w:p w14:paraId="68BBE8DD">
      <w:pPr>
        <w:spacing w:line="288" w:lineRule="auto"/>
        <w:jc w:val="center"/>
        <w:rPr>
          <w:rFonts w:hint="eastAsia" w:ascii="仿宋" w:hAnsi="仿宋" w:eastAsia="仿宋"/>
          <w:sz w:val="32"/>
          <w:szCs w:val="32"/>
          <w:highlight w:val="none"/>
        </w:rPr>
      </w:pPr>
    </w:p>
    <w:p w14:paraId="4A97640B">
      <w:pPr>
        <w:spacing w:line="288" w:lineRule="auto"/>
        <w:jc w:val="center"/>
        <w:rPr>
          <w:rFonts w:ascii="仿宋" w:hAnsi="仿宋" w:eastAsia="仿宋"/>
          <w:sz w:val="32"/>
          <w:szCs w:val="32"/>
          <w:highlight w:val="none"/>
        </w:rPr>
      </w:pPr>
    </w:p>
    <w:p w14:paraId="771CD207">
      <w:pPr>
        <w:spacing w:line="288" w:lineRule="auto"/>
        <w:jc w:val="center"/>
        <w:rPr>
          <w:rFonts w:ascii="仿宋" w:hAnsi="仿宋" w:eastAsia="仿宋"/>
          <w:sz w:val="32"/>
          <w:szCs w:val="32"/>
          <w:highlight w:val="none"/>
        </w:rPr>
      </w:pPr>
    </w:p>
    <w:p w14:paraId="0040A8EE">
      <w:pPr>
        <w:spacing w:line="288" w:lineRule="auto"/>
        <w:jc w:val="center"/>
        <w:rPr>
          <w:rFonts w:hint="eastAsia" w:ascii="仿宋" w:hAnsi="仿宋" w:eastAsia="仿宋"/>
          <w:sz w:val="32"/>
          <w:szCs w:val="32"/>
          <w:highlight w:val="none"/>
        </w:rPr>
      </w:pPr>
    </w:p>
    <w:p w14:paraId="6A0EF1F2">
      <w:pPr>
        <w:spacing w:line="288" w:lineRule="auto"/>
        <w:jc w:val="center"/>
        <w:rPr>
          <w:rFonts w:hint="eastAsia" w:ascii="仿宋" w:hAnsi="仿宋" w:eastAsia="仿宋"/>
          <w:sz w:val="32"/>
          <w:szCs w:val="32"/>
          <w:highlight w:val="none"/>
        </w:rPr>
      </w:pPr>
    </w:p>
    <w:p w14:paraId="43D616BA">
      <w:pPr>
        <w:spacing w:line="360" w:lineRule="auto"/>
        <w:ind w:left="839" w:right="28" w:firstLine="420"/>
        <w:jc w:val="left"/>
        <w:rPr>
          <w:rFonts w:hint="eastAsia" w:ascii="黑体" w:hAnsi="黑体" w:eastAsia="黑体"/>
          <w:sz w:val="32"/>
          <w:szCs w:val="36"/>
          <w:highlight w:val="none"/>
        </w:rPr>
      </w:pPr>
      <w:r>
        <w:rPr>
          <w:rFonts w:hint="eastAsia" w:ascii="黑体" w:hAnsi="黑体" w:eastAsia="黑体"/>
          <w:spacing w:val="53"/>
          <w:kern w:val="0"/>
          <w:sz w:val="32"/>
          <w:szCs w:val="36"/>
          <w:highlight w:val="none"/>
          <w:fitText w:val="1600" w:id="1563755430"/>
        </w:rPr>
        <w:t>项目名</w:t>
      </w:r>
      <w:r>
        <w:rPr>
          <w:rFonts w:hint="eastAsia" w:ascii="黑体" w:hAnsi="黑体" w:eastAsia="黑体"/>
          <w:spacing w:val="1"/>
          <w:kern w:val="0"/>
          <w:sz w:val="32"/>
          <w:szCs w:val="36"/>
          <w:highlight w:val="none"/>
          <w:fitText w:val="1600" w:id="1563755430"/>
        </w:rPr>
        <w:t>称</w:t>
      </w:r>
      <w:r>
        <w:rPr>
          <w:rFonts w:hint="eastAsia" w:ascii="黑体" w:hAnsi="黑体" w:eastAsia="黑体"/>
          <w:sz w:val="32"/>
          <w:szCs w:val="36"/>
          <w:highlight w:val="none"/>
        </w:rPr>
        <w:t>：</w:t>
      </w:r>
    </w:p>
    <w:p w14:paraId="3EB8F411">
      <w:pPr>
        <w:spacing w:line="360" w:lineRule="auto"/>
        <w:ind w:left="839" w:right="28" w:firstLine="420"/>
        <w:jc w:val="left"/>
        <w:rPr>
          <w:rFonts w:hint="eastAsia" w:ascii="黑体" w:hAnsi="黑体" w:eastAsia="黑体"/>
          <w:sz w:val="32"/>
          <w:szCs w:val="36"/>
          <w:highlight w:val="none"/>
          <w:u w:val="single"/>
        </w:rPr>
      </w:pPr>
      <w:r>
        <w:rPr>
          <w:rFonts w:hint="eastAsia" w:ascii="黑体" w:hAnsi="黑体" w:eastAsia="黑体"/>
          <w:sz w:val="32"/>
          <w:szCs w:val="36"/>
          <w:highlight w:val="none"/>
        </w:rPr>
        <w:t>项目负责人：</w:t>
      </w:r>
    </w:p>
    <w:p w14:paraId="587816D4">
      <w:pPr>
        <w:spacing w:line="360" w:lineRule="auto"/>
        <w:ind w:left="839" w:right="28" w:firstLine="420"/>
        <w:jc w:val="left"/>
        <w:rPr>
          <w:rFonts w:hint="eastAsia" w:ascii="黑体" w:hAnsi="黑体" w:eastAsia="黑体"/>
          <w:sz w:val="32"/>
          <w:szCs w:val="36"/>
          <w:highlight w:val="none"/>
        </w:rPr>
      </w:pPr>
      <w:r>
        <w:rPr>
          <w:rFonts w:hint="eastAsia" w:ascii="黑体" w:hAnsi="黑体" w:eastAsia="黑体"/>
          <w:spacing w:val="53"/>
          <w:kern w:val="0"/>
          <w:sz w:val="32"/>
          <w:szCs w:val="36"/>
          <w:highlight w:val="none"/>
          <w:fitText w:val="1600" w:id="1563755430"/>
        </w:rPr>
        <w:t>联系电</w:t>
      </w:r>
      <w:r>
        <w:rPr>
          <w:rFonts w:hint="eastAsia" w:ascii="黑体" w:hAnsi="黑体" w:eastAsia="黑体"/>
          <w:spacing w:val="1"/>
          <w:kern w:val="0"/>
          <w:sz w:val="32"/>
          <w:szCs w:val="36"/>
          <w:highlight w:val="none"/>
          <w:fitText w:val="1600" w:id="1563755430"/>
        </w:rPr>
        <w:t>话</w:t>
      </w:r>
      <w:r>
        <w:rPr>
          <w:rFonts w:hint="eastAsia" w:ascii="黑体" w:hAnsi="黑体" w:eastAsia="黑体"/>
          <w:sz w:val="32"/>
          <w:szCs w:val="36"/>
          <w:highlight w:val="none"/>
        </w:rPr>
        <w:t>：</w:t>
      </w:r>
    </w:p>
    <w:p w14:paraId="7D9E2059">
      <w:pPr>
        <w:spacing w:line="360" w:lineRule="auto"/>
        <w:ind w:left="839" w:firstLine="420"/>
        <w:jc w:val="left"/>
        <w:rPr>
          <w:rFonts w:hint="eastAsia" w:ascii="仿宋" w:hAnsi="仿宋" w:eastAsia="仿宋"/>
          <w:sz w:val="32"/>
          <w:szCs w:val="32"/>
          <w:highlight w:val="none"/>
        </w:rPr>
      </w:pPr>
      <w:r>
        <w:rPr>
          <w:rFonts w:hint="eastAsia" w:ascii="黑体" w:hAnsi="黑体" w:eastAsia="黑体"/>
          <w:spacing w:val="53"/>
          <w:kern w:val="0"/>
          <w:sz w:val="32"/>
          <w:szCs w:val="36"/>
          <w:highlight w:val="none"/>
          <w:fitText w:val="1600" w:id="1563755430"/>
        </w:rPr>
        <w:t>推荐单</w:t>
      </w:r>
      <w:r>
        <w:rPr>
          <w:rFonts w:hint="eastAsia" w:ascii="黑体" w:hAnsi="黑体" w:eastAsia="黑体"/>
          <w:spacing w:val="1"/>
          <w:kern w:val="0"/>
          <w:sz w:val="32"/>
          <w:szCs w:val="36"/>
          <w:highlight w:val="none"/>
          <w:fitText w:val="1600" w:id="1563755430"/>
        </w:rPr>
        <w:t>位</w:t>
      </w:r>
      <w:r>
        <w:rPr>
          <w:rFonts w:hint="eastAsia" w:ascii="黑体" w:hAnsi="黑体" w:eastAsia="黑体"/>
          <w:sz w:val="32"/>
          <w:szCs w:val="36"/>
          <w:highlight w:val="none"/>
        </w:rPr>
        <w:t>：</w:t>
      </w:r>
    </w:p>
    <w:p w14:paraId="364BF410">
      <w:pPr>
        <w:spacing w:line="288" w:lineRule="auto"/>
        <w:jc w:val="left"/>
        <w:rPr>
          <w:rFonts w:hint="eastAsia" w:ascii="仿宋" w:hAnsi="仿宋" w:eastAsia="仿宋"/>
          <w:sz w:val="32"/>
          <w:szCs w:val="32"/>
          <w:highlight w:val="none"/>
        </w:rPr>
      </w:pPr>
    </w:p>
    <w:p w14:paraId="42604538">
      <w:pPr>
        <w:spacing w:line="288" w:lineRule="auto"/>
        <w:jc w:val="left"/>
        <w:rPr>
          <w:rFonts w:hint="eastAsia" w:ascii="仿宋" w:hAnsi="仿宋" w:eastAsia="仿宋"/>
          <w:sz w:val="32"/>
          <w:szCs w:val="32"/>
          <w:highlight w:val="none"/>
        </w:rPr>
      </w:pPr>
    </w:p>
    <w:p w14:paraId="1ADEDBDD">
      <w:pPr>
        <w:spacing w:line="288" w:lineRule="auto"/>
        <w:jc w:val="left"/>
        <w:rPr>
          <w:rFonts w:hint="eastAsia" w:ascii="仿宋" w:hAnsi="仿宋" w:eastAsia="仿宋"/>
          <w:sz w:val="32"/>
          <w:szCs w:val="32"/>
          <w:highlight w:val="none"/>
        </w:rPr>
      </w:pPr>
    </w:p>
    <w:p w14:paraId="1E0690DA">
      <w:pPr>
        <w:spacing w:line="288" w:lineRule="auto"/>
        <w:jc w:val="left"/>
        <w:rPr>
          <w:rFonts w:hint="eastAsia" w:ascii="仿宋" w:hAnsi="仿宋" w:eastAsia="仿宋"/>
          <w:sz w:val="32"/>
          <w:szCs w:val="32"/>
          <w:highlight w:val="none"/>
        </w:rPr>
      </w:pPr>
    </w:p>
    <w:p w14:paraId="156C5DF9">
      <w:pPr>
        <w:spacing w:line="288" w:lineRule="auto"/>
        <w:jc w:val="center"/>
        <w:rPr>
          <w:rFonts w:hint="eastAsia" w:ascii="黑体" w:hAnsi="黑体" w:eastAsia="黑体" w:cs="黑体"/>
          <w:sz w:val="24"/>
          <w:szCs w:val="24"/>
          <w:highlight w:val="none"/>
        </w:rPr>
      </w:pPr>
      <w:r>
        <w:rPr>
          <w:rFonts w:hint="eastAsia" w:ascii="黑体" w:hAnsi="黑体" w:eastAsia="黑体" w:cs="黑体"/>
          <w:sz w:val="24"/>
          <w:szCs w:val="24"/>
          <w:highlight w:val="none"/>
        </w:rPr>
        <w:t>本科生院制 202</w:t>
      </w:r>
      <w:r>
        <w:rPr>
          <w:rFonts w:hint="eastAsia" w:ascii="黑体" w:hAnsi="黑体" w:eastAsia="黑体" w:cs="黑体"/>
          <w:sz w:val="24"/>
          <w:szCs w:val="24"/>
          <w:highlight w:val="none"/>
          <w:lang w:val="en-US" w:eastAsia="zh-CN"/>
        </w:rPr>
        <w:t>5</w:t>
      </w:r>
      <w:r>
        <w:rPr>
          <w:rFonts w:hint="eastAsia" w:ascii="黑体" w:hAnsi="黑体" w:eastAsia="黑体" w:cs="黑体"/>
          <w:sz w:val="24"/>
          <w:szCs w:val="24"/>
          <w:highlight w:val="none"/>
        </w:rPr>
        <w:t>年</w:t>
      </w:r>
    </w:p>
    <w:p w14:paraId="7CEFBC88">
      <w:pPr>
        <w:spacing w:line="288" w:lineRule="auto"/>
        <w:jc w:val="left"/>
        <w:rPr>
          <w:rFonts w:hint="eastAsia" w:ascii="仿宋" w:hAnsi="仿宋" w:eastAsia="仿宋"/>
          <w:sz w:val="32"/>
          <w:szCs w:val="32"/>
          <w:highlight w:val="none"/>
        </w:rPr>
      </w:pPr>
    </w:p>
    <w:p w14:paraId="14D86DC8">
      <w:pPr>
        <w:spacing w:line="288" w:lineRule="auto"/>
        <w:jc w:val="left"/>
        <w:rPr>
          <w:rFonts w:hint="eastAsia" w:ascii="仿宋" w:hAnsi="仿宋" w:eastAsia="仿宋"/>
          <w:sz w:val="32"/>
          <w:szCs w:val="32"/>
          <w:highlight w:val="none"/>
        </w:rPr>
        <w:sectPr>
          <w:pgSz w:w="11906" w:h="16838"/>
          <w:pgMar w:top="1440" w:right="1800" w:bottom="1440" w:left="1800" w:header="851" w:footer="992" w:gutter="0"/>
          <w:cols w:space="425" w:num="1"/>
          <w:docGrid w:type="lines" w:linePitch="312" w:charSpace="0"/>
        </w:sectPr>
      </w:pPr>
    </w:p>
    <w:p w14:paraId="413033C5">
      <w:pPr>
        <w:spacing w:line="288" w:lineRule="auto"/>
        <w:jc w:val="left"/>
        <w:rPr>
          <w:rFonts w:hint="eastAsia" w:ascii="仿宋" w:hAnsi="仿宋" w:eastAsia="仿宋"/>
          <w:sz w:val="32"/>
          <w:szCs w:val="32"/>
          <w:highlight w:val="none"/>
        </w:rPr>
      </w:pPr>
    </w:p>
    <w:p w14:paraId="713EDA57">
      <w:pPr>
        <w:spacing w:line="288" w:lineRule="auto"/>
        <w:jc w:val="center"/>
        <w:rPr>
          <w:rFonts w:hint="eastAsia" w:ascii="方正小标宋简体" w:hAnsi="仿宋" w:eastAsia="方正小标宋简体"/>
          <w:sz w:val="36"/>
          <w:szCs w:val="36"/>
          <w:highlight w:val="none"/>
        </w:rPr>
      </w:pPr>
      <w:r>
        <w:rPr>
          <w:rFonts w:hint="eastAsia" w:ascii="方正小标宋简体" w:hAnsi="仿宋" w:eastAsia="方正小标宋简体"/>
          <w:sz w:val="36"/>
          <w:szCs w:val="36"/>
          <w:highlight w:val="none"/>
        </w:rPr>
        <w:t>填报说明</w:t>
      </w:r>
    </w:p>
    <w:p w14:paraId="134B2A47">
      <w:pPr>
        <w:spacing w:line="288" w:lineRule="auto"/>
        <w:jc w:val="left"/>
        <w:rPr>
          <w:rFonts w:hint="eastAsia" w:ascii="仿宋" w:hAnsi="仿宋" w:eastAsia="仿宋"/>
          <w:sz w:val="32"/>
          <w:szCs w:val="32"/>
          <w:highlight w:val="none"/>
        </w:rPr>
      </w:pPr>
    </w:p>
    <w:p w14:paraId="7D7350C6">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1.文中○为单选；□可多选。</w:t>
      </w:r>
    </w:p>
    <w:p w14:paraId="6377DF8D">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2.</w:t>
      </w:r>
      <w:r>
        <w:rPr>
          <w:rFonts w:ascii="Times New Roman" w:hAnsi="Times New Roman" w:eastAsia="仿宋_GB2312" w:cs="Times New Roman"/>
          <w:sz w:val="32"/>
          <w:szCs w:val="32"/>
          <w:highlight w:val="none"/>
        </w:rPr>
        <w:t>文本中的中外文名词第一次出现时，要写清全称和缩写，再次出现时可以使用缩写。</w:t>
      </w:r>
    </w:p>
    <w:p w14:paraId="7CBDAE38">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3.涉密</w:t>
      </w:r>
      <w:r>
        <w:rPr>
          <w:rFonts w:ascii="Times New Roman" w:hAnsi="Times New Roman" w:eastAsia="仿宋_GB2312" w:cs="Times New Roman"/>
          <w:sz w:val="32"/>
          <w:szCs w:val="32"/>
          <w:highlight w:val="none"/>
        </w:rPr>
        <w:t>课程或</w:t>
      </w:r>
      <w:r>
        <w:rPr>
          <w:rFonts w:hint="eastAsia" w:ascii="Times New Roman" w:hAnsi="Times New Roman" w:eastAsia="仿宋_GB2312" w:cs="Times New Roman"/>
          <w:sz w:val="32"/>
          <w:szCs w:val="32"/>
          <w:highlight w:val="none"/>
        </w:rPr>
        <w:t>不能公开个人信息的</w:t>
      </w:r>
      <w:r>
        <w:rPr>
          <w:rFonts w:ascii="Times New Roman" w:hAnsi="Times New Roman" w:eastAsia="仿宋_GB2312" w:cs="Times New Roman"/>
          <w:sz w:val="32"/>
          <w:szCs w:val="32"/>
          <w:highlight w:val="none"/>
        </w:rPr>
        <w:t>涉密人员不得</w:t>
      </w:r>
      <w:r>
        <w:rPr>
          <w:rFonts w:hint="eastAsia" w:ascii="Times New Roman" w:hAnsi="Times New Roman" w:eastAsia="仿宋_GB2312" w:cs="Times New Roman"/>
          <w:sz w:val="32"/>
          <w:szCs w:val="32"/>
          <w:highlight w:val="none"/>
        </w:rPr>
        <w:t>参与</w:t>
      </w:r>
      <w:r>
        <w:rPr>
          <w:rFonts w:ascii="Times New Roman" w:hAnsi="Times New Roman" w:eastAsia="仿宋_GB2312" w:cs="Times New Roman"/>
          <w:sz w:val="32"/>
          <w:szCs w:val="32"/>
          <w:highlight w:val="none"/>
        </w:rPr>
        <w:t>申报。</w:t>
      </w:r>
    </w:p>
    <w:p w14:paraId="695F2AD1">
      <w:pPr>
        <w:widowControl/>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4.所有空格填写完整，若无内容则填“无”。</w:t>
      </w:r>
    </w:p>
    <w:p w14:paraId="02FA79FB">
      <w:pPr>
        <w:widowControl/>
        <w:rPr>
          <w:rFonts w:ascii="Times New Roman" w:hAnsi="Times New Roman" w:eastAsia="仿宋_GB2312" w:cs="Times New Roman"/>
          <w:sz w:val="32"/>
          <w:szCs w:val="32"/>
          <w:highlight w:val="none"/>
        </w:rPr>
      </w:pPr>
    </w:p>
    <w:p w14:paraId="5E2654CB">
      <w:pPr>
        <w:widowControl/>
        <w:ind w:firstLine="640" w:firstLineChars="200"/>
        <w:rPr>
          <w:rFonts w:ascii="Times New Roman" w:hAnsi="Times New Roman" w:eastAsia="仿宋_GB2312" w:cs="Times New Roman"/>
          <w:sz w:val="32"/>
          <w:szCs w:val="32"/>
          <w:highlight w:val="none"/>
        </w:rPr>
      </w:pPr>
    </w:p>
    <w:p w14:paraId="7F8FDBF1">
      <w:pPr>
        <w:widowControl/>
        <w:ind w:firstLine="640" w:firstLineChars="200"/>
        <w:jc w:val="left"/>
        <w:rPr>
          <w:rFonts w:ascii="Times New Roman" w:hAnsi="Times New Roman" w:eastAsia="仿宋_GB2312"/>
          <w:sz w:val="32"/>
          <w:szCs w:val="32"/>
          <w:highlight w:val="none"/>
        </w:rPr>
      </w:pPr>
    </w:p>
    <w:p w14:paraId="4CC8E619">
      <w:pPr>
        <w:widowControl/>
        <w:ind w:firstLine="640" w:firstLineChars="200"/>
        <w:jc w:val="left"/>
        <w:rPr>
          <w:rFonts w:ascii="Times New Roman" w:hAnsi="Times New Roman" w:eastAsia="仿宋_GB2312"/>
          <w:sz w:val="32"/>
          <w:szCs w:val="32"/>
          <w:highlight w:val="none"/>
        </w:rPr>
      </w:pPr>
    </w:p>
    <w:p w14:paraId="6CB5EE8A">
      <w:pPr>
        <w:widowControl/>
        <w:ind w:firstLine="640" w:firstLineChars="200"/>
        <w:jc w:val="left"/>
        <w:rPr>
          <w:rFonts w:ascii="Times New Roman" w:hAnsi="Times New Roman" w:eastAsia="仿宋_GB2312"/>
          <w:sz w:val="32"/>
          <w:szCs w:val="32"/>
          <w:highlight w:val="none"/>
        </w:rPr>
      </w:pPr>
    </w:p>
    <w:p w14:paraId="4CF5A87B">
      <w:pPr>
        <w:spacing w:line="288" w:lineRule="auto"/>
        <w:jc w:val="left"/>
        <w:rPr>
          <w:rFonts w:hint="eastAsia" w:ascii="仿宋_GB2312" w:hAnsi="仿宋" w:eastAsia="仿宋_GB2312"/>
          <w:sz w:val="32"/>
          <w:szCs w:val="32"/>
          <w:highlight w:val="none"/>
        </w:rPr>
      </w:pPr>
    </w:p>
    <w:p w14:paraId="77192E1F">
      <w:pPr>
        <w:spacing w:line="288" w:lineRule="auto"/>
        <w:jc w:val="left"/>
        <w:rPr>
          <w:rFonts w:hint="eastAsia" w:ascii="仿宋" w:hAnsi="仿宋" w:eastAsia="仿宋"/>
          <w:sz w:val="32"/>
          <w:szCs w:val="32"/>
          <w:highlight w:val="none"/>
        </w:rPr>
        <w:sectPr>
          <w:headerReference r:id="rId3" w:type="default"/>
          <w:pgSz w:w="11906" w:h="16838"/>
          <w:pgMar w:top="1440" w:right="1800" w:bottom="1440" w:left="1800" w:header="851" w:footer="992" w:gutter="0"/>
          <w:pgNumType w:start="1"/>
          <w:cols w:space="425" w:num="1"/>
          <w:docGrid w:type="lines" w:linePitch="312" w:charSpace="0"/>
        </w:sectPr>
      </w:pPr>
    </w:p>
    <w:p w14:paraId="6BC9D7F5">
      <w:pPr>
        <w:spacing w:line="288" w:lineRule="auto"/>
        <w:jc w:val="center"/>
        <w:rPr>
          <w:rFonts w:hint="eastAsia" w:ascii="方正小标宋简体" w:hAnsi="仿宋" w:eastAsia="方正小标宋简体"/>
          <w:sz w:val="36"/>
          <w:szCs w:val="36"/>
          <w:highlight w:val="none"/>
          <w:lang w:val="en-US" w:eastAsia="zh-CN"/>
        </w:rPr>
      </w:pPr>
      <w:r>
        <w:rPr>
          <w:rFonts w:hint="eastAsia" w:ascii="方正小标宋简体" w:hAnsi="仿宋" w:eastAsia="方正小标宋简体"/>
          <w:sz w:val="36"/>
          <w:szCs w:val="36"/>
          <w:highlight w:val="none"/>
          <w:lang w:val="en-US" w:eastAsia="zh-CN"/>
        </w:rPr>
        <w:t>申报指南</w:t>
      </w:r>
    </w:p>
    <w:p w14:paraId="2DDF9B7D">
      <w:pPr>
        <w:spacing w:line="288" w:lineRule="auto"/>
        <w:jc w:val="center"/>
        <w:rPr>
          <w:rFonts w:hint="eastAsia" w:ascii="方正小标宋简体" w:hAnsi="仿宋" w:eastAsia="方正小标宋简体"/>
          <w:sz w:val="36"/>
          <w:szCs w:val="36"/>
          <w:highlight w:val="none"/>
          <w:lang w:val="en-US" w:eastAsia="zh-CN"/>
        </w:rPr>
      </w:pPr>
    </w:p>
    <w:p w14:paraId="012CDA94">
      <w:pPr>
        <w:widowControl/>
        <w:numPr>
          <w:ilvl w:val="0"/>
          <w:numId w:val="1"/>
        </w:numPr>
        <w:ind w:firstLine="425"/>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项目应具备</w:t>
      </w:r>
      <w:r>
        <w:rPr>
          <w:rFonts w:hint="eastAsia" w:ascii="仿宋_GB2312" w:hAnsi="宋体" w:eastAsia="仿宋_GB2312" w:cs="仿宋_GB2312"/>
          <w:b/>
          <w:bCs/>
          <w:color w:val="000000"/>
          <w:kern w:val="0"/>
          <w:sz w:val="31"/>
          <w:szCs w:val="31"/>
          <w:lang w:bidi="ar"/>
        </w:rPr>
        <w:t>高阶性</w:t>
      </w:r>
      <w:r>
        <w:rPr>
          <w:rFonts w:hint="eastAsia" w:ascii="仿宋_GB2312" w:hAnsi="宋体" w:eastAsia="仿宋_GB2312" w:cs="仿宋_GB2312"/>
          <w:color w:val="000000"/>
          <w:kern w:val="0"/>
          <w:sz w:val="31"/>
          <w:szCs w:val="31"/>
          <w:lang w:bidi="ar"/>
        </w:rPr>
        <w:t>、</w:t>
      </w:r>
      <w:r>
        <w:rPr>
          <w:rFonts w:hint="eastAsia" w:ascii="仿宋_GB2312" w:hAnsi="宋体" w:eastAsia="仿宋_GB2312" w:cs="仿宋_GB2312"/>
          <w:b/>
          <w:bCs/>
          <w:color w:val="000000"/>
          <w:kern w:val="0"/>
          <w:sz w:val="31"/>
          <w:szCs w:val="31"/>
          <w:lang w:bidi="ar"/>
        </w:rPr>
        <w:t>创新性</w:t>
      </w:r>
      <w:r>
        <w:rPr>
          <w:rFonts w:hint="eastAsia" w:ascii="仿宋_GB2312" w:hAnsi="宋体" w:eastAsia="仿宋_GB2312" w:cs="仿宋_GB2312"/>
          <w:color w:val="000000"/>
          <w:kern w:val="0"/>
          <w:sz w:val="31"/>
          <w:szCs w:val="31"/>
          <w:lang w:bidi="ar"/>
        </w:rPr>
        <w:t>、</w:t>
      </w:r>
      <w:r>
        <w:rPr>
          <w:rFonts w:hint="eastAsia" w:ascii="仿宋_GB2312" w:hAnsi="宋体" w:eastAsia="仿宋_GB2312" w:cs="仿宋_GB2312"/>
          <w:b/>
          <w:bCs/>
          <w:color w:val="000000"/>
          <w:kern w:val="0"/>
          <w:sz w:val="31"/>
          <w:szCs w:val="31"/>
          <w:lang w:bidi="ar"/>
        </w:rPr>
        <w:t>挑战度</w:t>
      </w:r>
      <w:r>
        <w:rPr>
          <w:rFonts w:hint="eastAsia" w:ascii="仿宋_GB2312" w:hAnsi="宋体" w:eastAsia="仿宋_GB2312" w:cs="仿宋_GB2312"/>
          <w:color w:val="000000"/>
          <w:kern w:val="0"/>
          <w:sz w:val="31"/>
          <w:szCs w:val="31"/>
          <w:lang w:bidi="ar"/>
        </w:rPr>
        <w:t>，着力解决真实实验条件不具备或实际运行困难，</w:t>
      </w:r>
      <w:r>
        <w:rPr>
          <w:rFonts w:hint="eastAsia" w:ascii="仿宋_GB2312" w:hAnsi="宋体" w:eastAsia="仿宋_GB2312" w:cs="仿宋_GB2312"/>
          <w:b/>
          <w:bCs/>
          <w:color w:val="000000"/>
          <w:kern w:val="0"/>
          <w:sz w:val="31"/>
          <w:szCs w:val="31"/>
          <w:lang w:bidi="ar"/>
        </w:rPr>
        <w:t>涉及高危或极端环境，高成本、高消耗、不可逆操作、大型综合训练</w:t>
      </w:r>
      <w:r>
        <w:rPr>
          <w:rFonts w:hint="eastAsia" w:ascii="仿宋_GB2312" w:hAnsi="宋体" w:eastAsia="仿宋_GB2312" w:cs="仿宋_GB2312"/>
          <w:color w:val="000000"/>
          <w:kern w:val="0"/>
          <w:sz w:val="31"/>
          <w:szCs w:val="31"/>
          <w:lang w:bidi="ar"/>
        </w:rPr>
        <w:t>等问题，应为</w:t>
      </w:r>
      <w:r>
        <w:rPr>
          <w:rFonts w:hint="eastAsia" w:ascii="仿宋_GB2312" w:hAnsi="宋体" w:eastAsia="仿宋_GB2312" w:cs="仿宋_GB2312"/>
          <w:b/>
          <w:bCs/>
          <w:color w:val="000000"/>
          <w:kern w:val="0"/>
          <w:sz w:val="31"/>
          <w:szCs w:val="31"/>
          <w:lang w:bidi="ar"/>
        </w:rPr>
        <w:t>综合设计</w:t>
      </w:r>
      <w:r>
        <w:rPr>
          <w:rFonts w:hint="eastAsia" w:ascii="仿宋_GB2312" w:hAnsi="宋体" w:eastAsia="仿宋_GB2312" w:cs="仿宋_GB2312"/>
          <w:b/>
          <w:bCs/>
          <w:color w:val="000000"/>
          <w:kern w:val="0"/>
          <w:sz w:val="31"/>
          <w:szCs w:val="31"/>
          <w:lang w:val="en-US" w:eastAsia="zh-CN" w:bidi="ar"/>
        </w:rPr>
        <w:t>性</w:t>
      </w:r>
      <w:r>
        <w:rPr>
          <w:rFonts w:hint="eastAsia" w:ascii="仿宋_GB2312" w:hAnsi="宋体" w:eastAsia="仿宋_GB2312" w:cs="仿宋_GB2312"/>
          <w:b/>
          <w:bCs/>
          <w:color w:val="000000"/>
          <w:kern w:val="0"/>
          <w:sz w:val="31"/>
          <w:szCs w:val="31"/>
          <w:lang w:bidi="ar"/>
        </w:rPr>
        <w:t>实验</w:t>
      </w:r>
      <w:r>
        <w:rPr>
          <w:rFonts w:hint="eastAsia" w:ascii="仿宋_GB2312" w:hAnsi="宋体" w:eastAsia="仿宋_GB2312" w:cs="仿宋_GB2312"/>
          <w:color w:val="000000"/>
          <w:kern w:val="0"/>
          <w:sz w:val="31"/>
          <w:szCs w:val="31"/>
          <w:lang w:bidi="ar"/>
        </w:rPr>
        <w:t>或</w:t>
      </w:r>
      <w:r>
        <w:rPr>
          <w:rFonts w:hint="eastAsia" w:ascii="仿宋_GB2312" w:hAnsi="宋体" w:eastAsia="仿宋_GB2312" w:cs="仿宋_GB2312"/>
          <w:b/>
          <w:bCs/>
          <w:color w:val="000000"/>
          <w:kern w:val="0"/>
          <w:sz w:val="31"/>
          <w:szCs w:val="31"/>
          <w:lang w:val="en-US" w:eastAsia="zh-CN" w:bidi="ar"/>
        </w:rPr>
        <w:t>创新探究性</w:t>
      </w:r>
      <w:r>
        <w:rPr>
          <w:rFonts w:hint="eastAsia" w:ascii="仿宋_GB2312" w:hAnsi="宋体" w:eastAsia="仿宋_GB2312" w:cs="仿宋_GB2312"/>
          <w:b/>
          <w:bCs/>
          <w:color w:val="000000"/>
          <w:kern w:val="0"/>
          <w:sz w:val="31"/>
          <w:szCs w:val="31"/>
          <w:lang w:bidi="ar"/>
        </w:rPr>
        <w:t>实验。</w:t>
      </w:r>
    </w:p>
    <w:p w14:paraId="634E7B7E">
      <w:pPr>
        <w:widowControl/>
        <w:numPr>
          <w:ilvl w:val="0"/>
          <w:numId w:val="1"/>
        </w:numPr>
        <w:ind w:firstLine="425"/>
        <w:rPr>
          <w:rFonts w:hint="eastAsia" w:ascii="仿宋_GB2312" w:hAnsi="宋体" w:eastAsia="仿宋_GB2312" w:cs="仿宋_GB2312"/>
          <w:color w:val="000000"/>
          <w:kern w:val="0"/>
          <w:sz w:val="31"/>
          <w:szCs w:val="31"/>
          <w:lang w:bidi="ar"/>
        </w:rPr>
      </w:pPr>
      <w:r>
        <w:rPr>
          <w:rFonts w:hint="eastAsia" w:ascii="仿宋_GB2312" w:hAnsi="宋体" w:eastAsia="仿宋_GB2312" w:cs="仿宋_GB2312"/>
          <w:color w:val="000000"/>
          <w:kern w:val="0"/>
          <w:sz w:val="31"/>
          <w:szCs w:val="31"/>
          <w:lang w:bidi="ar"/>
        </w:rPr>
        <w:t>项目应以</w:t>
      </w:r>
      <w:r>
        <w:rPr>
          <w:rFonts w:hint="eastAsia" w:ascii="仿宋_GB2312" w:hAnsi="宋体" w:eastAsia="仿宋_GB2312" w:cs="仿宋_GB2312"/>
          <w:b/>
          <w:bCs/>
          <w:color w:val="000000"/>
          <w:kern w:val="0"/>
          <w:sz w:val="31"/>
          <w:szCs w:val="31"/>
          <w:lang w:bidi="ar"/>
        </w:rPr>
        <w:t>前沿科学研究</w:t>
      </w:r>
      <w:r>
        <w:rPr>
          <w:rFonts w:hint="eastAsia" w:ascii="仿宋_GB2312" w:hAnsi="宋体" w:eastAsia="仿宋_GB2312" w:cs="仿宋_GB2312"/>
          <w:color w:val="000000"/>
          <w:kern w:val="0"/>
          <w:sz w:val="31"/>
          <w:szCs w:val="31"/>
          <w:lang w:bidi="ar"/>
        </w:rPr>
        <w:t>、</w:t>
      </w:r>
      <w:r>
        <w:rPr>
          <w:rFonts w:hint="eastAsia" w:ascii="仿宋_GB2312" w:hAnsi="宋体" w:eastAsia="仿宋_GB2312" w:cs="仿宋_GB2312"/>
          <w:b/>
          <w:bCs/>
          <w:color w:val="000000"/>
          <w:kern w:val="0"/>
          <w:sz w:val="31"/>
          <w:szCs w:val="31"/>
          <w:lang w:bidi="ar"/>
        </w:rPr>
        <w:t>工程实践项目转化</w:t>
      </w:r>
      <w:r>
        <w:rPr>
          <w:rFonts w:hint="eastAsia" w:ascii="仿宋_GB2312" w:hAnsi="宋体" w:eastAsia="仿宋_GB2312" w:cs="仿宋_GB2312"/>
          <w:color w:val="000000"/>
          <w:kern w:val="0"/>
          <w:sz w:val="31"/>
          <w:szCs w:val="31"/>
          <w:lang w:bidi="ar"/>
        </w:rPr>
        <w:t>、</w:t>
      </w:r>
      <w:r>
        <w:rPr>
          <w:rFonts w:hint="eastAsia" w:ascii="仿宋_GB2312" w:hAnsi="宋体" w:eastAsia="仿宋_GB2312" w:cs="仿宋_GB2312"/>
          <w:b/>
          <w:bCs/>
          <w:color w:val="000000"/>
          <w:kern w:val="0"/>
          <w:sz w:val="31"/>
          <w:szCs w:val="31"/>
          <w:lang w:bidi="ar"/>
        </w:rPr>
        <w:t>AI赋能教育教学（如智能助手、过程评价、场景构建、流程再造等）</w:t>
      </w:r>
      <w:r>
        <w:rPr>
          <w:rFonts w:hint="eastAsia" w:ascii="仿宋_GB2312" w:hAnsi="宋体" w:eastAsia="仿宋_GB2312" w:cs="仿宋_GB2312"/>
          <w:color w:val="000000"/>
          <w:kern w:val="0"/>
          <w:sz w:val="31"/>
          <w:szCs w:val="31"/>
          <w:lang w:bidi="ar"/>
        </w:rPr>
        <w:t>为重点，坚持“能实不虚、以虚补实、虚实结合”，结合虚拟现实、人机交互、人工智能等现代信息技术设计和开发项目。</w:t>
      </w:r>
    </w:p>
    <w:p w14:paraId="307E0EE4">
      <w:pPr>
        <w:widowControl/>
        <w:numPr>
          <w:ilvl w:val="0"/>
          <w:numId w:val="1"/>
        </w:numPr>
        <w:ind w:firstLine="425"/>
        <w:rPr>
          <w:rFonts w:ascii="Times New Roman" w:hAnsi="Times New Roman" w:eastAsia="仿宋_GB2312" w:cs="Times New Roman"/>
          <w:sz w:val="32"/>
          <w:szCs w:val="32"/>
          <w:highlight w:val="none"/>
        </w:rPr>
      </w:pPr>
      <w:r>
        <w:rPr>
          <w:rFonts w:hint="eastAsia" w:ascii="仿宋_GB2312" w:hAnsi="宋体" w:eastAsia="仿宋_GB2312" w:cs="仿宋_GB2312"/>
          <w:color w:val="000000"/>
          <w:kern w:val="0"/>
          <w:sz w:val="31"/>
          <w:szCs w:val="31"/>
          <w:lang w:bidi="ar"/>
        </w:rPr>
        <w:t>项目应能够根据学生不同的实验操作或者不同的探究行为产生不同反馈，保证实验结果的真实性与可靠性，</w:t>
      </w:r>
      <w:r>
        <w:rPr>
          <w:rFonts w:hint="eastAsia" w:ascii="仿宋_GB2312" w:hAnsi="宋体" w:eastAsia="仿宋_GB2312" w:cs="仿宋_GB2312"/>
          <w:b/>
          <w:bCs/>
          <w:color w:val="000000"/>
          <w:kern w:val="0"/>
          <w:sz w:val="31"/>
          <w:szCs w:val="31"/>
          <w:lang w:bidi="ar"/>
        </w:rPr>
        <w:t>不少于2个学时</w:t>
      </w:r>
      <w:r>
        <w:rPr>
          <w:rFonts w:hint="eastAsia" w:ascii="仿宋_GB2312" w:hAnsi="宋体" w:eastAsia="仿宋_GB2312" w:cs="仿宋_GB2312"/>
          <w:color w:val="000000"/>
          <w:kern w:val="0"/>
          <w:sz w:val="31"/>
          <w:szCs w:val="31"/>
          <w:lang w:bidi="ar"/>
        </w:rPr>
        <w:t>，学生实际参与的交互性实验操作步骤须不少于10步。项目技术规范需按照</w:t>
      </w:r>
      <w:r>
        <w:rPr>
          <w:rFonts w:hint="eastAsia" w:ascii="仿宋_GB2312" w:hAnsi="宋体" w:eastAsia="仿宋_GB2312" w:cs="仿宋_GB2312"/>
          <w:color w:val="000000"/>
          <w:kern w:val="0"/>
          <w:sz w:val="31"/>
          <w:szCs w:val="31"/>
          <w:lang w:bidi="ar"/>
        </w:rPr>
        <w:fldChar w:fldCharType="begin"/>
      </w:r>
      <w:r>
        <w:rPr>
          <w:rFonts w:hint="eastAsia" w:ascii="仿宋_GB2312" w:hAnsi="宋体" w:eastAsia="仿宋_GB2312" w:cs="仿宋_GB2312"/>
          <w:color w:val="000000"/>
          <w:kern w:val="0"/>
          <w:sz w:val="31"/>
          <w:szCs w:val="31"/>
          <w:lang w:bidi="ar"/>
        </w:rPr>
        <w:instrText xml:space="preserve"> HYPERLINK "https://www.ilab-x.com/wiki/v2" \l "1-1" </w:instrText>
      </w:r>
      <w:r>
        <w:rPr>
          <w:rFonts w:hint="eastAsia" w:ascii="仿宋_GB2312" w:hAnsi="宋体" w:eastAsia="仿宋_GB2312" w:cs="仿宋_GB2312"/>
          <w:color w:val="000000"/>
          <w:kern w:val="0"/>
          <w:sz w:val="31"/>
          <w:szCs w:val="31"/>
          <w:lang w:bidi="ar"/>
        </w:rPr>
        <w:fldChar w:fldCharType="separate"/>
      </w:r>
      <w:r>
        <w:rPr>
          <w:rStyle w:val="11"/>
          <w:rFonts w:hint="eastAsia" w:ascii="仿宋_GB2312" w:hAnsi="宋体" w:eastAsia="仿宋_GB2312" w:cs="仿宋_GB2312"/>
          <w:kern w:val="0"/>
          <w:sz w:val="31"/>
          <w:szCs w:val="31"/>
          <w:lang w:bidi="ar"/>
        </w:rPr>
        <w:t>《国家虚拟仿真实验教学课程技术接口规范（2022版）》</w:t>
      </w:r>
      <w:r>
        <w:rPr>
          <w:rFonts w:hint="eastAsia" w:ascii="仿宋_GB2312" w:hAnsi="宋体" w:eastAsia="仿宋_GB2312" w:cs="仿宋_GB2312"/>
          <w:color w:val="000000"/>
          <w:kern w:val="0"/>
          <w:sz w:val="31"/>
          <w:szCs w:val="31"/>
          <w:lang w:bidi="ar"/>
        </w:rPr>
        <w:fldChar w:fldCharType="end"/>
      </w:r>
      <w:r>
        <w:rPr>
          <w:rFonts w:hint="eastAsia" w:ascii="仿宋_GB2312" w:hAnsi="宋体" w:eastAsia="仿宋_GB2312" w:cs="仿宋_GB2312"/>
          <w:color w:val="000000"/>
          <w:kern w:val="0"/>
          <w:sz w:val="31"/>
          <w:szCs w:val="31"/>
          <w:lang w:bidi="ar"/>
        </w:rPr>
        <w:t>执行。</w:t>
      </w:r>
    </w:p>
    <w:p w14:paraId="7F4C4169">
      <w:pPr>
        <w:widowControl/>
        <w:numPr>
          <w:ilvl w:val="0"/>
          <w:numId w:val="1"/>
        </w:numPr>
        <w:ind w:firstLine="425"/>
        <w:rPr>
          <w:rFonts w:ascii="Times New Roman" w:hAnsi="Times New Roman" w:eastAsia="仿宋_GB2312" w:cs="Times New Roman"/>
          <w:sz w:val="32"/>
          <w:szCs w:val="32"/>
          <w:highlight w:val="none"/>
        </w:rPr>
      </w:pPr>
      <w:r>
        <w:rPr>
          <w:rFonts w:hint="eastAsia" w:ascii="仿宋_GB2312" w:hAnsi="宋体" w:eastAsia="仿宋_GB2312" w:cs="仿宋_GB2312"/>
          <w:color w:val="000000"/>
          <w:kern w:val="0"/>
          <w:sz w:val="31"/>
          <w:szCs w:val="31"/>
          <w:lang w:bidi="ar"/>
        </w:rPr>
        <w:t>项目的实验教学设计须具有原创性，应确保符合相关知识产权法律法规，不得侵犯第三方合法权益，</w:t>
      </w:r>
      <w:r>
        <w:rPr>
          <w:rFonts w:hint="eastAsia" w:ascii="仿宋_GB2312" w:hAnsi="宋体" w:eastAsia="仿宋_GB2312" w:cs="仿宋_GB2312"/>
          <w:b/>
          <w:bCs/>
          <w:color w:val="000000"/>
          <w:kern w:val="0"/>
          <w:sz w:val="31"/>
          <w:szCs w:val="31"/>
          <w:lang w:bidi="ar"/>
        </w:rPr>
        <w:t>我校须对项目全部内容独有著作权</w:t>
      </w:r>
      <w:r>
        <w:rPr>
          <w:rFonts w:hint="eastAsia" w:ascii="仿宋_GB2312" w:hAnsi="宋体" w:eastAsia="仿宋_GB2312" w:cs="仿宋_GB2312"/>
          <w:color w:val="000000"/>
          <w:kern w:val="0"/>
          <w:sz w:val="31"/>
          <w:szCs w:val="31"/>
          <w:lang w:bidi="ar"/>
        </w:rPr>
        <w:t>，仅拥有软件系统使用权的项目，或者购买原件系统使用的，不在申报范围内。</w:t>
      </w:r>
    </w:p>
    <w:p w14:paraId="6CC22397">
      <w:pPr>
        <w:widowControl/>
        <w:numPr>
          <w:ilvl w:val="0"/>
          <w:numId w:val="1"/>
        </w:numPr>
        <w:ind w:firstLine="425"/>
        <w:rPr>
          <w:rFonts w:ascii="Times New Roman" w:hAnsi="Times New Roman" w:eastAsia="仿宋_GB2312"/>
          <w:sz w:val="32"/>
          <w:szCs w:val="32"/>
          <w:highlight w:val="none"/>
        </w:rPr>
      </w:pPr>
      <w:r>
        <w:rPr>
          <w:rFonts w:hint="eastAsia" w:ascii="仿宋_GB2312" w:hAnsi="宋体" w:eastAsia="仿宋_GB2312" w:cs="仿宋_GB2312"/>
          <w:color w:val="000000"/>
          <w:kern w:val="0"/>
          <w:sz w:val="31"/>
          <w:szCs w:val="31"/>
          <w:lang w:bidi="ar"/>
        </w:rPr>
        <w:t>项目</w:t>
      </w:r>
      <w:r>
        <w:rPr>
          <w:rFonts w:hint="eastAsia" w:ascii="仿宋_GB2312" w:hAnsi="宋体" w:eastAsia="仿宋_GB2312" w:cs="仿宋_GB2312"/>
          <w:color w:val="000000"/>
          <w:kern w:val="0"/>
          <w:sz w:val="31"/>
          <w:szCs w:val="31"/>
          <w:lang w:val="en-US" w:eastAsia="zh-CN" w:bidi="ar"/>
        </w:rPr>
        <w:t>申报前须前往国家虚拟仿真实验教学课程共享平台（https://www.ilab-x.com/）查询，避免与其他高校重复建设项目。</w:t>
      </w:r>
    </w:p>
    <w:p w14:paraId="61A72108">
      <w:pPr>
        <w:pStyle w:val="16"/>
        <w:numPr>
          <w:ilvl w:val="255"/>
          <w:numId w:val="0"/>
        </w:numPr>
        <w:spacing w:after="0"/>
        <w:rPr>
          <w:color w:val="auto"/>
          <w:highlight w:val="none"/>
        </w:rPr>
        <w:sectPr>
          <w:pgSz w:w="11906" w:h="16838"/>
          <w:pgMar w:top="1440" w:right="1800" w:bottom="1440" w:left="1800" w:header="851" w:footer="992" w:gutter="0"/>
          <w:pgNumType w:start="1"/>
          <w:cols w:space="425" w:num="1"/>
          <w:docGrid w:type="lines" w:linePitch="312" w:charSpace="0"/>
        </w:sectPr>
      </w:pPr>
    </w:p>
    <w:p w14:paraId="3E9AD962">
      <w:p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lang w:val="en-US" w:eastAsia="zh-CN"/>
        </w:rPr>
        <w:t>1.</w:t>
      </w:r>
      <w:r>
        <w:rPr>
          <w:rFonts w:hint="eastAsia" w:ascii="黑体" w:hAnsi="黑体" w:eastAsia="黑体" w:cs="Times New Roman"/>
          <w:sz w:val="28"/>
          <w:highlight w:val="none"/>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1784"/>
        <w:gridCol w:w="716"/>
        <w:gridCol w:w="2325"/>
        <w:gridCol w:w="1797"/>
      </w:tblGrid>
      <w:tr w14:paraId="0395C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55925B98">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项目名称</w:t>
            </w:r>
          </w:p>
        </w:tc>
        <w:tc>
          <w:tcPr>
            <w:tcW w:w="6622" w:type="dxa"/>
            <w:gridSpan w:val="4"/>
            <w:shd w:val="clear" w:color="auto" w:fill="auto"/>
            <w:vAlign w:val="center"/>
          </w:tcPr>
          <w:p w14:paraId="01A0742E">
            <w:pPr>
              <w:rPr>
                <w:rFonts w:hint="eastAsia" w:ascii="仿宋_GB2312" w:hAnsi="黑体" w:eastAsia="仿宋_GB2312"/>
                <w:kern w:val="0"/>
                <w:sz w:val="24"/>
                <w:szCs w:val="24"/>
                <w:highlight w:val="none"/>
              </w:rPr>
            </w:pPr>
          </w:p>
        </w:tc>
      </w:tr>
      <w:tr w14:paraId="0D3D30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4F457E60">
            <w:pPr>
              <w:jc w:val="center"/>
              <w:rPr>
                <w:rFonts w:hint="eastAsia" w:ascii="仿宋_GB2312" w:hAnsi="黑体" w:eastAsia="仿宋_GB2312"/>
                <w:kern w:val="0"/>
                <w:sz w:val="24"/>
                <w:szCs w:val="24"/>
                <w:highlight w:val="none"/>
              </w:rPr>
            </w:pPr>
            <w:r>
              <w:rPr>
                <w:rFonts w:hint="eastAsia" w:ascii="仿宋_GB2312" w:hAnsi="仿宋_GB2312" w:eastAsia="仿宋_GB2312" w:cs="仿宋_GB2312"/>
                <w:kern w:val="0"/>
                <w:sz w:val="24"/>
                <w:szCs w:val="24"/>
                <w:highlight w:val="none"/>
              </w:rPr>
              <w:t>项目负责</w:t>
            </w:r>
            <w:r>
              <w:rPr>
                <w:rFonts w:ascii="仿宋_GB2312" w:hAnsi="仿宋_GB2312" w:eastAsia="仿宋_GB2312" w:cs="仿宋_GB2312"/>
                <w:kern w:val="0"/>
                <w:sz w:val="24"/>
                <w:szCs w:val="24"/>
                <w:highlight w:val="none"/>
              </w:rPr>
              <w:t>人</w:t>
            </w:r>
          </w:p>
        </w:tc>
        <w:tc>
          <w:tcPr>
            <w:tcW w:w="6622" w:type="dxa"/>
            <w:gridSpan w:val="4"/>
            <w:shd w:val="clear" w:color="auto" w:fill="auto"/>
            <w:vAlign w:val="center"/>
          </w:tcPr>
          <w:p w14:paraId="380E075C">
            <w:pPr>
              <w:rPr>
                <w:rFonts w:hint="eastAsia" w:ascii="仿宋_GB2312" w:hAnsi="黑体" w:eastAsia="仿宋_GB2312"/>
                <w:kern w:val="0"/>
                <w:sz w:val="24"/>
                <w:szCs w:val="24"/>
                <w:highlight w:val="none"/>
              </w:rPr>
            </w:pPr>
          </w:p>
        </w:tc>
      </w:tr>
      <w:tr w14:paraId="7F353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46DBE394">
            <w:pPr>
              <w:jc w:val="center"/>
              <w:rPr>
                <w:rFonts w:hint="eastAsia" w:ascii="仿宋_GB2312" w:hAnsi="黑体" w:eastAsia="仿宋_GB2312"/>
                <w:kern w:val="0"/>
                <w:sz w:val="24"/>
                <w:szCs w:val="24"/>
                <w:highlight w:val="none"/>
              </w:rPr>
            </w:pPr>
            <w:r>
              <w:rPr>
                <w:rFonts w:hint="eastAsia" w:ascii="仿宋_GB2312" w:hAnsi="仿宋_GB2312" w:eastAsia="仿宋_GB2312" w:cs="仿宋_GB2312"/>
                <w:kern w:val="0"/>
                <w:sz w:val="24"/>
                <w:szCs w:val="24"/>
                <w:highlight w:val="none"/>
              </w:rPr>
              <w:t>负责人所在单位</w:t>
            </w:r>
          </w:p>
        </w:tc>
        <w:tc>
          <w:tcPr>
            <w:tcW w:w="6622" w:type="dxa"/>
            <w:gridSpan w:val="4"/>
            <w:shd w:val="clear" w:color="auto" w:fill="auto"/>
            <w:vAlign w:val="center"/>
          </w:tcPr>
          <w:p w14:paraId="7CB67862">
            <w:pPr>
              <w:rPr>
                <w:rFonts w:hint="eastAsia" w:ascii="仿宋_GB2312" w:hAnsi="黑体" w:eastAsia="仿宋_GB2312"/>
                <w:kern w:val="0"/>
                <w:sz w:val="24"/>
                <w:szCs w:val="24"/>
                <w:highlight w:val="none"/>
              </w:rPr>
            </w:pPr>
          </w:p>
        </w:tc>
      </w:tr>
      <w:tr w14:paraId="3F9D0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241EDB11">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项目所属课程(可填多个)</w:t>
            </w:r>
          </w:p>
        </w:tc>
        <w:tc>
          <w:tcPr>
            <w:tcW w:w="6622" w:type="dxa"/>
            <w:gridSpan w:val="4"/>
            <w:shd w:val="clear" w:color="auto" w:fill="auto"/>
            <w:vAlign w:val="center"/>
          </w:tcPr>
          <w:p w14:paraId="4EC6E71C">
            <w:pPr>
              <w:rPr>
                <w:rFonts w:hint="eastAsia" w:ascii="仿宋_GB2312" w:hAnsi="黑体" w:eastAsia="仿宋_GB2312"/>
                <w:kern w:val="0"/>
                <w:sz w:val="24"/>
                <w:szCs w:val="24"/>
                <w:highlight w:val="none"/>
              </w:rPr>
            </w:pPr>
          </w:p>
        </w:tc>
      </w:tr>
      <w:tr w14:paraId="3440B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5979A707">
            <w:pPr>
              <w:jc w:val="center"/>
              <w:rPr>
                <w:rFonts w:hint="default" w:ascii="仿宋_GB2312" w:hAnsi="黑体" w:eastAsia="仿宋_GB2312"/>
                <w:kern w:val="0"/>
                <w:sz w:val="24"/>
                <w:szCs w:val="24"/>
                <w:highlight w:val="none"/>
                <w:lang w:val="en-US" w:eastAsia="zh-CN"/>
              </w:rPr>
            </w:pPr>
            <w:r>
              <w:rPr>
                <w:rFonts w:hint="eastAsia" w:ascii="仿宋_GB2312" w:hAnsi="黑体" w:eastAsia="仿宋_GB2312"/>
                <w:kern w:val="0"/>
                <w:sz w:val="24"/>
                <w:szCs w:val="24"/>
                <w:highlight w:val="none"/>
                <w:lang w:val="en-US" w:eastAsia="zh-CN"/>
              </w:rPr>
              <w:t>项目依托单位</w:t>
            </w:r>
          </w:p>
        </w:tc>
        <w:tc>
          <w:tcPr>
            <w:tcW w:w="6622" w:type="dxa"/>
            <w:gridSpan w:val="4"/>
            <w:shd w:val="clear" w:color="auto" w:fill="auto"/>
            <w:vAlign w:val="center"/>
          </w:tcPr>
          <w:p w14:paraId="51816284">
            <w:pPr>
              <w:rPr>
                <w:rFonts w:hint="default" w:ascii="仿宋_GB2312" w:eastAsia="仿宋_GB2312" w:hAnsiTheme="majorEastAsia"/>
                <w:sz w:val="24"/>
                <w:szCs w:val="24"/>
                <w:highlight w:val="none"/>
                <w:lang w:val="en-US" w:eastAsia="zh-CN"/>
              </w:rPr>
            </w:pPr>
            <w:r>
              <w:rPr>
                <w:rFonts w:hint="eastAsia" w:ascii="仿宋_GB2312" w:eastAsia="仿宋_GB2312" w:hAnsiTheme="majorEastAsia"/>
                <w:sz w:val="24"/>
                <w:szCs w:val="24"/>
                <w:highlight w:val="none"/>
              </w:rPr>
              <w:t>○</w:t>
            </w:r>
            <w:r>
              <w:rPr>
                <w:rFonts w:hint="eastAsia" w:ascii="仿宋_GB2312" w:eastAsia="仿宋_GB2312" w:hAnsiTheme="majorEastAsia"/>
                <w:sz w:val="24"/>
                <w:szCs w:val="24"/>
                <w:highlight w:val="none"/>
                <w:lang w:val="en-US" w:eastAsia="zh-CN"/>
              </w:rPr>
              <w:t>全国重点实验室</w:t>
            </w:r>
            <w:r>
              <w:rPr>
                <w:rFonts w:hint="eastAsia" w:ascii="仿宋_GB2312" w:hAnsi="黑体" w:eastAsia="仿宋_GB2312"/>
                <w:kern w:val="0"/>
                <w:sz w:val="24"/>
                <w:szCs w:val="24"/>
                <w:highlight w:val="none"/>
                <w:u w:val="single"/>
              </w:rPr>
              <w:t xml:space="preserve">              </w:t>
            </w:r>
          </w:p>
          <w:p w14:paraId="0A968158">
            <w:pPr>
              <w:rPr>
                <w:rFonts w:hint="eastAsia" w:ascii="仿宋_GB2312" w:hAnsi="黑体" w:eastAsia="仿宋_GB2312"/>
                <w:kern w:val="0"/>
                <w:sz w:val="24"/>
                <w:szCs w:val="24"/>
                <w:highlight w:val="none"/>
                <w:u w:val="single"/>
              </w:rPr>
            </w:pPr>
            <w:r>
              <w:rPr>
                <w:rFonts w:hint="eastAsia" w:ascii="仿宋_GB2312" w:eastAsia="仿宋_GB2312" w:hAnsiTheme="majorEastAsia"/>
                <w:sz w:val="24"/>
                <w:szCs w:val="24"/>
                <w:highlight w:val="none"/>
              </w:rPr>
              <w:t>○</w:t>
            </w:r>
            <w:r>
              <w:rPr>
                <w:rFonts w:hint="eastAsia" w:ascii="仿宋_GB2312" w:eastAsia="仿宋_GB2312" w:hAnsiTheme="majorEastAsia"/>
                <w:sz w:val="24"/>
                <w:szCs w:val="24"/>
                <w:highlight w:val="none"/>
                <w:lang w:val="en-US" w:eastAsia="zh-CN"/>
              </w:rPr>
              <w:t>校级公共技术平台</w:t>
            </w:r>
            <w:r>
              <w:rPr>
                <w:rFonts w:hint="eastAsia" w:ascii="仿宋_GB2312" w:hAnsi="黑体" w:eastAsia="仿宋_GB2312"/>
                <w:kern w:val="0"/>
                <w:sz w:val="24"/>
                <w:szCs w:val="24"/>
                <w:highlight w:val="none"/>
                <w:u w:val="single"/>
              </w:rPr>
              <w:t xml:space="preserve">              </w:t>
            </w:r>
          </w:p>
          <w:p w14:paraId="785D1A78">
            <w:pPr>
              <w:rPr>
                <w:rFonts w:hint="eastAsia" w:ascii="仿宋_GB2312" w:hAnsi="黑体" w:eastAsia="仿宋_GB2312"/>
                <w:kern w:val="0"/>
                <w:sz w:val="24"/>
                <w:szCs w:val="24"/>
                <w:highlight w:val="none"/>
                <w:u w:val="single"/>
              </w:rPr>
            </w:pPr>
            <w:r>
              <w:rPr>
                <w:rFonts w:hint="eastAsia" w:ascii="仿宋_GB2312" w:eastAsia="仿宋_GB2312" w:hAnsiTheme="majorEastAsia"/>
                <w:sz w:val="24"/>
                <w:szCs w:val="24"/>
                <w:highlight w:val="none"/>
              </w:rPr>
              <w:t>○</w:t>
            </w:r>
            <w:r>
              <w:rPr>
                <w:rFonts w:hint="eastAsia" w:ascii="仿宋_GB2312" w:eastAsia="仿宋_GB2312" w:hAnsiTheme="majorEastAsia"/>
                <w:sz w:val="24"/>
                <w:szCs w:val="24"/>
                <w:highlight w:val="none"/>
                <w:lang w:val="en-US" w:eastAsia="zh-CN"/>
              </w:rPr>
              <w:t>实验教学中心</w:t>
            </w:r>
            <w:r>
              <w:rPr>
                <w:rFonts w:hint="eastAsia" w:ascii="仿宋_GB2312" w:hAnsi="黑体" w:eastAsia="仿宋_GB2312"/>
                <w:kern w:val="0"/>
                <w:sz w:val="24"/>
                <w:szCs w:val="24"/>
                <w:highlight w:val="none"/>
                <w:u w:val="single"/>
              </w:rPr>
              <w:t xml:space="preserve">              </w:t>
            </w:r>
          </w:p>
          <w:p w14:paraId="4E0C0A00">
            <w:pPr>
              <w:rPr>
                <w:rFonts w:hint="default" w:ascii="仿宋_GB2312" w:hAnsi="黑体" w:eastAsia="仿宋_GB2312"/>
                <w:kern w:val="0"/>
                <w:sz w:val="24"/>
                <w:szCs w:val="24"/>
                <w:highlight w:val="none"/>
                <w:u w:val="single"/>
                <w:lang w:val="en-US" w:eastAsia="zh-CN"/>
              </w:rPr>
            </w:pP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其他</w:t>
            </w:r>
            <w:r>
              <w:rPr>
                <w:rFonts w:hint="eastAsia" w:ascii="仿宋_GB2312" w:hAnsi="黑体" w:eastAsia="仿宋_GB2312"/>
                <w:kern w:val="0"/>
                <w:sz w:val="24"/>
                <w:szCs w:val="24"/>
                <w:highlight w:val="none"/>
                <w:u w:val="single"/>
              </w:rPr>
              <w:t xml:space="preserve">              </w:t>
            </w:r>
          </w:p>
        </w:tc>
      </w:tr>
      <w:tr w14:paraId="0065B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14:paraId="060035BE">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项目性质</w:t>
            </w:r>
          </w:p>
        </w:tc>
        <w:tc>
          <w:tcPr>
            <w:tcW w:w="6622" w:type="dxa"/>
            <w:gridSpan w:val="4"/>
            <w:shd w:val="clear" w:color="auto" w:fill="auto"/>
            <w:vAlign w:val="center"/>
          </w:tcPr>
          <w:p w14:paraId="511A7E22">
            <w:pPr>
              <w:rPr>
                <w:rFonts w:hint="eastAsia" w:ascii="仿宋_GB2312" w:hAnsi="黑体" w:eastAsia="仿宋_GB2312"/>
                <w:kern w:val="0"/>
                <w:sz w:val="24"/>
                <w:szCs w:val="24"/>
                <w:highlight w:val="none"/>
              </w:rPr>
            </w:pP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 xml:space="preserve">独立实验课 </w:t>
            </w: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课程实验</w:t>
            </w:r>
          </w:p>
        </w:tc>
      </w:tr>
      <w:tr w14:paraId="79B9C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14:paraId="131340E8">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项目实验类型</w:t>
            </w:r>
          </w:p>
        </w:tc>
        <w:tc>
          <w:tcPr>
            <w:tcW w:w="6622" w:type="dxa"/>
            <w:gridSpan w:val="4"/>
            <w:shd w:val="clear" w:color="auto" w:fill="auto"/>
            <w:vAlign w:val="center"/>
          </w:tcPr>
          <w:p w14:paraId="64ADC70A">
            <w:pPr>
              <w:rPr>
                <w:rFonts w:hint="eastAsia" w:ascii="仿宋_GB2312" w:hAnsi="黑体" w:eastAsia="仿宋_GB2312"/>
                <w:kern w:val="0"/>
                <w:sz w:val="24"/>
                <w:szCs w:val="24"/>
                <w:highlight w:val="none"/>
              </w:rPr>
            </w:pP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 xml:space="preserve">综合设计型 </w:t>
            </w: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 xml:space="preserve">研究探索型 </w:t>
            </w: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其他</w:t>
            </w:r>
            <w:r>
              <w:rPr>
                <w:rFonts w:hint="eastAsia" w:ascii="仿宋_GB2312" w:hAnsi="黑体" w:eastAsia="仿宋_GB2312"/>
                <w:kern w:val="0"/>
                <w:sz w:val="24"/>
                <w:szCs w:val="24"/>
                <w:highlight w:val="none"/>
                <w:u w:val="single"/>
              </w:rPr>
              <w:t xml:space="preserve">              </w:t>
            </w:r>
          </w:p>
        </w:tc>
      </w:tr>
      <w:tr w14:paraId="6CC14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14:paraId="66BE6FE3">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虚拟仿真必要性</w:t>
            </w:r>
          </w:p>
        </w:tc>
        <w:tc>
          <w:tcPr>
            <w:tcW w:w="6622" w:type="dxa"/>
            <w:gridSpan w:val="4"/>
            <w:shd w:val="clear" w:color="auto" w:fill="auto"/>
            <w:vAlign w:val="center"/>
          </w:tcPr>
          <w:p w14:paraId="32D74BD4">
            <w:pPr>
              <w:spacing w:line="360" w:lineRule="auto"/>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□高危或极端环境 □高成本、高消耗 □不可逆操作</w:t>
            </w:r>
          </w:p>
          <w:p w14:paraId="4905F281">
            <w:pPr>
              <w:spacing w:line="360" w:lineRule="auto"/>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□大型综合训练 □其他:</w:t>
            </w:r>
            <w:r>
              <w:rPr>
                <w:rFonts w:hint="eastAsia" w:ascii="仿宋_GB2312" w:hAnsi="黑体" w:eastAsia="仿宋_GB2312"/>
                <w:kern w:val="0"/>
                <w:sz w:val="24"/>
                <w:szCs w:val="24"/>
                <w:highlight w:val="none"/>
                <w:u w:val="single"/>
              </w:rPr>
              <w:t xml:space="preserve">              </w:t>
            </w:r>
          </w:p>
        </w:tc>
      </w:tr>
      <w:tr w14:paraId="4FAAC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14:paraId="4DB709E7">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项目实验语言</w:t>
            </w:r>
          </w:p>
        </w:tc>
        <w:tc>
          <w:tcPr>
            <w:tcW w:w="6622" w:type="dxa"/>
            <w:gridSpan w:val="4"/>
            <w:shd w:val="clear" w:color="auto" w:fill="auto"/>
            <w:vAlign w:val="center"/>
          </w:tcPr>
          <w:p w14:paraId="0203C228">
            <w:pPr>
              <w:spacing w:line="360" w:lineRule="auto"/>
              <w:rPr>
                <w:rFonts w:hint="eastAsia" w:ascii="仿宋_GB2312" w:hAnsi="黑体" w:eastAsia="仿宋_GB2312"/>
                <w:kern w:val="0"/>
                <w:sz w:val="24"/>
                <w:szCs w:val="24"/>
                <w:highlight w:val="none"/>
              </w:rPr>
            </w:pP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 xml:space="preserve">中文  </w:t>
            </w:r>
          </w:p>
          <w:p w14:paraId="653C26D6">
            <w:pPr>
              <w:spacing w:line="360" w:lineRule="auto"/>
              <w:rPr>
                <w:rFonts w:hint="eastAsia" w:ascii="仿宋_GB2312" w:hAnsi="黑体" w:eastAsia="仿宋_GB2312"/>
                <w:kern w:val="0"/>
                <w:sz w:val="24"/>
                <w:szCs w:val="24"/>
                <w:highlight w:val="none"/>
              </w:rPr>
            </w:pP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 xml:space="preserve">中文+外文字幕（语种） </w:t>
            </w:r>
            <w:r>
              <w:rPr>
                <w:rFonts w:hint="eastAsia" w:ascii="仿宋_GB2312" w:eastAsia="仿宋_GB2312" w:hAnsiTheme="majorEastAsia"/>
                <w:sz w:val="24"/>
                <w:szCs w:val="24"/>
                <w:highlight w:val="none"/>
              </w:rPr>
              <w:t>○</w:t>
            </w:r>
            <w:r>
              <w:rPr>
                <w:rFonts w:hint="eastAsia" w:ascii="仿宋_GB2312" w:hAnsi="黑体" w:eastAsia="仿宋_GB2312"/>
                <w:kern w:val="0"/>
                <w:sz w:val="24"/>
                <w:szCs w:val="24"/>
                <w:highlight w:val="none"/>
              </w:rPr>
              <w:t>外文（语种）</w:t>
            </w:r>
          </w:p>
        </w:tc>
      </w:tr>
      <w:tr w14:paraId="5C4AB3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jc w:val="center"/>
        </w:trPr>
        <w:tc>
          <w:tcPr>
            <w:tcW w:w="2012" w:type="dxa"/>
            <w:vMerge w:val="restart"/>
            <w:shd w:val="clear" w:color="auto" w:fill="auto"/>
            <w:vAlign w:val="center"/>
          </w:tcPr>
          <w:p w14:paraId="651420FD">
            <w:pPr>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预算金额</w:t>
            </w:r>
          </w:p>
        </w:tc>
        <w:tc>
          <w:tcPr>
            <w:tcW w:w="1784" w:type="dxa"/>
            <w:vMerge w:val="restart"/>
            <w:shd w:val="clear" w:color="auto" w:fill="auto"/>
            <w:vAlign w:val="center"/>
          </w:tcPr>
          <w:p w14:paraId="2DC97011">
            <w:pPr>
              <w:spacing w:line="360" w:lineRule="auto"/>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 xml:space="preserve">         元</w:t>
            </w:r>
          </w:p>
        </w:tc>
        <w:tc>
          <w:tcPr>
            <w:tcW w:w="716" w:type="dxa"/>
            <w:vMerge w:val="restart"/>
            <w:shd w:val="clear" w:color="auto" w:fill="auto"/>
            <w:vAlign w:val="center"/>
          </w:tcPr>
          <w:p w14:paraId="0F06F9D4">
            <w:pPr>
              <w:spacing w:line="360" w:lineRule="auto"/>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其中</w:t>
            </w:r>
          </w:p>
        </w:tc>
        <w:tc>
          <w:tcPr>
            <w:tcW w:w="2325" w:type="dxa"/>
            <w:shd w:val="clear" w:color="auto" w:fill="auto"/>
            <w:vAlign w:val="center"/>
          </w:tcPr>
          <w:p w14:paraId="5C23D144">
            <w:pPr>
              <w:spacing w:line="360" w:lineRule="auto"/>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申请学校资助</w:t>
            </w:r>
          </w:p>
        </w:tc>
        <w:tc>
          <w:tcPr>
            <w:tcW w:w="1797" w:type="dxa"/>
            <w:shd w:val="clear" w:color="auto" w:fill="auto"/>
            <w:vAlign w:val="center"/>
          </w:tcPr>
          <w:p w14:paraId="48066939">
            <w:pPr>
              <w:spacing w:line="360" w:lineRule="auto"/>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 xml:space="preserve">           元</w:t>
            </w:r>
          </w:p>
        </w:tc>
      </w:tr>
      <w:tr w14:paraId="5E11B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4" w:hRule="atLeast"/>
          <w:jc w:val="center"/>
        </w:trPr>
        <w:tc>
          <w:tcPr>
            <w:tcW w:w="2012" w:type="dxa"/>
            <w:vMerge w:val="continue"/>
            <w:shd w:val="clear" w:color="auto" w:fill="auto"/>
            <w:vAlign w:val="center"/>
          </w:tcPr>
          <w:p w14:paraId="2366ECB0">
            <w:pPr>
              <w:spacing w:line="360" w:lineRule="auto"/>
              <w:rPr>
                <w:highlight w:val="none"/>
              </w:rPr>
            </w:pPr>
          </w:p>
        </w:tc>
        <w:tc>
          <w:tcPr>
            <w:tcW w:w="1784" w:type="dxa"/>
            <w:vMerge w:val="continue"/>
            <w:shd w:val="clear" w:color="auto" w:fill="auto"/>
            <w:vAlign w:val="center"/>
          </w:tcPr>
          <w:p w14:paraId="62550A43">
            <w:pPr>
              <w:spacing w:line="360" w:lineRule="auto"/>
              <w:rPr>
                <w:highlight w:val="none"/>
              </w:rPr>
            </w:pPr>
          </w:p>
        </w:tc>
        <w:tc>
          <w:tcPr>
            <w:tcW w:w="716" w:type="dxa"/>
            <w:vMerge w:val="continue"/>
            <w:shd w:val="clear" w:color="auto" w:fill="auto"/>
            <w:vAlign w:val="center"/>
          </w:tcPr>
          <w:p w14:paraId="1A61682C">
            <w:pPr>
              <w:spacing w:line="360" w:lineRule="auto"/>
              <w:rPr>
                <w:highlight w:val="none"/>
              </w:rPr>
            </w:pPr>
          </w:p>
        </w:tc>
        <w:tc>
          <w:tcPr>
            <w:tcW w:w="2325" w:type="dxa"/>
            <w:shd w:val="clear" w:color="auto" w:fill="auto"/>
            <w:vAlign w:val="center"/>
          </w:tcPr>
          <w:p w14:paraId="504FC54B">
            <w:pPr>
              <w:spacing w:line="360" w:lineRule="auto"/>
              <w:jc w:val="center"/>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自筹（含院系配套）</w:t>
            </w:r>
          </w:p>
        </w:tc>
        <w:tc>
          <w:tcPr>
            <w:tcW w:w="1797" w:type="dxa"/>
            <w:shd w:val="clear" w:color="auto" w:fill="auto"/>
            <w:vAlign w:val="center"/>
          </w:tcPr>
          <w:p w14:paraId="218A9E1B">
            <w:pPr>
              <w:spacing w:line="360" w:lineRule="auto"/>
              <w:rPr>
                <w:rFonts w:hint="eastAsia" w:ascii="仿宋_GB2312" w:hAnsi="黑体" w:eastAsia="仿宋_GB2312"/>
                <w:kern w:val="0"/>
                <w:sz w:val="24"/>
                <w:szCs w:val="24"/>
                <w:highlight w:val="none"/>
              </w:rPr>
            </w:pPr>
            <w:r>
              <w:rPr>
                <w:rFonts w:hint="eastAsia" w:ascii="仿宋_GB2312" w:hAnsi="黑体" w:eastAsia="仿宋_GB2312"/>
                <w:kern w:val="0"/>
                <w:sz w:val="24"/>
                <w:szCs w:val="24"/>
                <w:highlight w:val="none"/>
              </w:rPr>
              <w:t xml:space="preserve">           元</w:t>
            </w:r>
          </w:p>
        </w:tc>
      </w:tr>
    </w:tbl>
    <w:p w14:paraId="33F340B3">
      <w:pPr>
        <w:spacing w:before="260" w:line="416" w:lineRule="auto"/>
        <w:jc w:val="left"/>
        <w:rPr>
          <w:rFonts w:hint="eastAsia" w:ascii="仿宋_GB2312" w:hAnsi="黑体" w:eastAsia="仿宋_GB2312" w:cs="Times New Roman"/>
          <w:sz w:val="28"/>
          <w:highlight w:val="none"/>
        </w:rPr>
      </w:pPr>
      <w:r>
        <w:rPr>
          <w:rFonts w:hint="eastAsia" w:ascii="黑体" w:hAnsi="黑体" w:eastAsia="黑体" w:cs="Times New Roman"/>
          <w:sz w:val="28"/>
          <w:highlight w:val="none"/>
        </w:rPr>
        <w:t>2.项目团队情况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806"/>
        <w:gridCol w:w="769"/>
        <w:gridCol w:w="725"/>
        <w:gridCol w:w="775"/>
        <w:gridCol w:w="1225"/>
        <w:gridCol w:w="1188"/>
        <w:gridCol w:w="1318"/>
      </w:tblGrid>
      <w:tr w14:paraId="7C62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9"/>
            <w:vAlign w:val="center"/>
          </w:tcPr>
          <w:p w14:paraId="1605ED05">
            <w:pPr>
              <w:tabs>
                <w:tab w:val="left" w:pos="2219"/>
              </w:tabs>
              <w:suppressAutoHyphens/>
              <w:spacing w:line="288" w:lineRule="auto"/>
              <w:ind w:right="-692"/>
              <w:jc w:val="both"/>
              <w:rPr>
                <w:rFonts w:hint="eastAsia" w:ascii="仿宋_GB2312" w:hAnsi="黑体" w:eastAsia="仿宋_GB2312"/>
                <w:bCs/>
                <w:sz w:val="24"/>
                <w:szCs w:val="24"/>
                <w:highlight w:val="none"/>
              </w:rPr>
            </w:pPr>
            <w:r>
              <w:rPr>
                <w:rFonts w:hint="eastAsia" w:ascii="黑体" w:hAnsi="黑体" w:eastAsia="黑体"/>
                <w:bCs/>
                <w:sz w:val="24"/>
                <w:szCs w:val="24"/>
                <w:highlight w:val="none"/>
              </w:rPr>
              <w:t>2-1团队主要成员（</w:t>
            </w:r>
            <w:r>
              <w:rPr>
                <w:rFonts w:hint="eastAsia" w:ascii="黑体" w:hAnsi="黑体" w:eastAsia="黑体" w:cs="黑体"/>
                <w:bCs/>
                <w:sz w:val="24"/>
                <w:szCs w:val="24"/>
                <w:highlight w:val="none"/>
              </w:rPr>
              <w:t>序号1为负责人</w:t>
            </w:r>
            <w:r>
              <w:rPr>
                <w:rFonts w:hint="eastAsia" w:ascii="黑体" w:hAnsi="黑体" w:eastAsia="黑体"/>
                <w:bCs/>
                <w:sz w:val="24"/>
                <w:szCs w:val="24"/>
                <w:highlight w:val="none"/>
              </w:rPr>
              <w:t>，总人数限5人以内）</w:t>
            </w:r>
          </w:p>
        </w:tc>
      </w:tr>
      <w:tr w14:paraId="48B2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6C8A40F5">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序号</w:t>
            </w:r>
          </w:p>
        </w:tc>
        <w:tc>
          <w:tcPr>
            <w:tcW w:w="900" w:type="dxa"/>
            <w:vAlign w:val="center"/>
          </w:tcPr>
          <w:p w14:paraId="0EEAEC6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姓名</w:t>
            </w:r>
          </w:p>
        </w:tc>
        <w:tc>
          <w:tcPr>
            <w:tcW w:w="806" w:type="dxa"/>
            <w:vAlign w:val="center"/>
          </w:tcPr>
          <w:p w14:paraId="657C909F">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出生年月</w:t>
            </w:r>
          </w:p>
        </w:tc>
        <w:tc>
          <w:tcPr>
            <w:tcW w:w="769" w:type="dxa"/>
            <w:vAlign w:val="center"/>
          </w:tcPr>
          <w:p w14:paraId="76C51619">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单位</w:t>
            </w:r>
          </w:p>
        </w:tc>
        <w:tc>
          <w:tcPr>
            <w:tcW w:w="725" w:type="dxa"/>
            <w:vAlign w:val="center"/>
          </w:tcPr>
          <w:p w14:paraId="01EDC455">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职务</w:t>
            </w:r>
          </w:p>
        </w:tc>
        <w:tc>
          <w:tcPr>
            <w:tcW w:w="775" w:type="dxa"/>
            <w:vAlign w:val="center"/>
          </w:tcPr>
          <w:p w14:paraId="19919F1D">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职称</w:t>
            </w:r>
          </w:p>
        </w:tc>
        <w:tc>
          <w:tcPr>
            <w:tcW w:w="1225" w:type="dxa"/>
            <w:vAlign w:val="center"/>
          </w:tcPr>
          <w:p w14:paraId="0291D1CA">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手机号码</w:t>
            </w:r>
          </w:p>
        </w:tc>
        <w:tc>
          <w:tcPr>
            <w:tcW w:w="1188" w:type="dxa"/>
            <w:vAlign w:val="center"/>
          </w:tcPr>
          <w:p w14:paraId="2F29E9F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电子邮箱</w:t>
            </w:r>
          </w:p>
        </w:tc>
        <w:tc>
          <w:tcPr>
            <w:tcW w:w="1318" w:type="dxa"/>
            <w:vAlign w:val="center"/>
          </w:tcPr>
          <w:p w14:paraId="7602137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承担任务</w:t>
            </w:r>
          </w:p>
        </w:tc>
      </w:tr>
      <w:tr w14:paraId="5E83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7ABE4C6B">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1</w:t>
            </w:r>
          </w:p>
        </w:tc>
        <w:tc>
          <w:tcPr>
            <w:tcW w:w="900" w:type="dxa"/>
            <w:vAlign w:val="center"/>
          </w:tcPr>
          <w:p w14:paraId="71869CE7">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543E49D2">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74A2D986">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267FDA86">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11EF0F70">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1B2FFD7A">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1B1BF73B">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1AE857F8">
            <w:pPr>
              <w:tabs>
                <w:tab w:val="left" w:pos="2219"/>
              </w:tabs>
              <w:suppressAutoHyphens/>
              <w:spacing w:line="288" w:lineRule="auto"/>
              <w:ind w:right="-692"/>
              <w:rPr>
                <w:rFonts w:hint="eastAsia" w:ascii="仿宋_GB2312" w:hAnsi="黑体" w:eastAsia="仿宋_GB2312"/>
                <w:bCs/>
                <w:sz w:val="24"/>
                <w:szCs w:val="24"/>
                <w:highlight w:val="none"/>
              </w:rPr>
            </w:pPr>
          </w:p>
        </w:tc>
      </w:tr>
      <w:tr w14:paraId="409AE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77F12576">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2</w:t>
            </w:r>
          </w:p>
        </w:tc>
        <w:tc>
          <w:tcPr>
            <w:tcW w:w="900" w:type="dxa"/>
            <w:vAlign w:val="center"/>
          </w:tcPr>
          <w:p w14:paraId="79372204">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5320E0EC">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2F61A61C">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502E5AFC">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1D655515">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537DD0CF">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1CC0684C">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1C6DEFF2">
            <w:pPr>
              <w:tabs>
                <w:tab w:val="left" w:pos="2219"/>
              </w:tabs>
              <w:suppressAutoHyphens/>
              <w:spacing w:line="288" w:lineRule="auto"/>
              <w:ind w:right="-692"/>
              <w:rPr>
                <w:rFonts w:hint="eastAsia" w:ascii="仿宋_GB2312" w:hAnsi="黑体" w:eastAsia="仿宋_GB2312"/>
                <w:bCs/>
                <w:sz w:val="24"/>
                <w:szCs w:val="24"/>
                <w:highlight w:val="none"/>
              </w:rPr>
            </w:pPr>
          </w:p>
        </w:tc>
      </w:tr>
      <w:tr w14:paraId="6502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1119048D">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3</w:t>
            </w:r>
          </w:p>
        </w:tc>
        <w:tc>
          <w:tcPr>
            <w:tcW w:w="900" w:type="dxa"/>
            <w:vAlign w:val="center"/>
          </w:tcPr>
          <w:p w14:paraId="07D044A8">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5BE693AE">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37BC7252">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537A9425">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20923FE9">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25AA99C6">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1CDA0963">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73A6E73D">
            <w:pPr>
              <w:tabs>
                <w:tab w:val="left" w:pos="2219"/>
              </w:tabs>
              <w:suppressAutoHyphens/>
              <w:spacing w:line="288" w:lineRule="auto"/>
              <w:ind w:right="-692"/>
              <w:rPr>
                <w:rFonts w:hint="eastAsia" w:ascii="仿宋_GB2312" w:hAnsi="黑体" w:eastAsia="仿宋_GB2312"/>
                <w:bCs/>
                <w:sz w:val="24"/>
                <w:szCs w:val="24"/>
                <w:highlight w:val="none"/>
              </w:rPr>
            </w:pPr>
          </w:p>
        </w:tc>
      </w:tr>
      <w:tr w14:paraId="6031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1A8FFA7C">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4</w:t>
            </w:r>
          </w:p>
        </w:tc>
        <w:tc>
          <w:tcPr>
            <w:tcW w:w="900" w:type="dxa"/>
            <w:vAlign w:val="center"/>
          </w:tcPr>
          <w:p w14:paraId="20891ECC">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476F30FB">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0FB6E1DB">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76034BC6">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777ED420">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579CD0BA">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36004836">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43DF14E3">
            <w:pPr>
              <w:tabs>
                <w:tab w:val="left" w:pos="2219"/>
              </w:tabs>
              <w:suppressAutoHyphens/>
              <w:spacing w:line="288" w:lineRule="auto"/>
              <w:ind w:right="-692"/>
              <w:rPr>
                <w:rFonts w:hint="eastAsia" w:ascii="仿宋_GB2312" w:hAnsi="黑体" w:eastAsia="仿宋_GB2312"/>
                <w:bCs/>
                <w:sz w:val="24"/>
                <w:szCs w:val="24"/>
                <w:highlight w:val="none"/>
              </w:rPr>
            </w:pPr>
          </w:p>
        </w:tc>
      </w:tr>
      <w:tr w14:paraId="1C94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14:paraId="564EAF68">
            <w:pPr>
              <w:tabs>
                <w:tab w:val="left" w:pos="2219"/>
              </w:tabs>
              <w:suppressAutoHyphens/>
              <w:spacing w:line="288" w:lineRule="auto"/>
              <w:jc w:val="center"/>
              <w:rPr>
                <w:rFonts w:hint="eastAsia" w:ascii="仿宋_GB2312" w:hAnsi="黑体" w:eastAsia="仿宋_GB2312"/>
                <w:bCs/>
                <w:sz w:val="24"/>
                <w:szCs w:val="24"/>
                <w:highlight w:val="none"/>
              </w:rPr>
            </w:pPr>
            <w:r>
              <w:rPr>
                <w:rFonts w:hint="eastAsia" w:ascii="仿宋_GB2312" w:hAnsi="黑体" w:eastAsia="仿宋_GB2312"/>
                <w:bCs/>
                <w:sz w:val="24"/>
                <w:szCs w:val="24"/>
                <w:highlight w:val="none"/>
              </w:rPr>
              <w:t>5</w:t>
            </w:r>
          </w:p>
        </w:tc>
        <w:tc>
          <w:tcPr>
            <w:tcW w:w="900" w:type="dxa"/>
            <w:vAlign w:val="center"/>
          </w:tcPr>
          <w:p w14:paraId="23AC0685">
            <w:pPr>
              <w:tabs>
                <w:tab w:val="left" w:pos="2219"/>
              </w:tabs>
              <w:suppressAutoHyphens/>
              <w:spacing w:line="288" w:lineRule="auto"/>
              <w:ind w:right="-692"/>
              <w:rPr>
                <w:rFonts w:hint="eastAsia" w:ascii="仿宋_GB2312" w:hAnsi="黑体" w:eastAsia="仿宋_GB2312"/>
                <w:bCs/>
                <w:sz w:val="24"/>
                <w:szCs w:val="24"/>
                <w:highlight w:val="none"/>
              </w:rPr>
            </w:pPr>
          </w:p>
        </w:tc>
        <w:tc>
          <w:tcPr>
            <w:tcW w:w="806" w:type="dxa"/>
            <w:vAlign w:val="center"/>
          </w:tcPr>
          <w:p w14:paraId="1982D8B6">
            <w:pPr>
              <w:tabs>
                <w:tab w:val="left" w:pos="2219"/>
              </w:tabs>
              <w:suppressAutoHyphens/>
              <w:spacing w:line="288" w:lineRule="auto"/>
              <w:ind w:right="-692"/>
              <w:rPr>
                <w:rFonts w:hint="eastAsia" w:ascii="仿宋_GB2312" w:hAnsi="黑体" w:eastAsia="仿宋_GB2312"/>
                <w:bCs/>
                <w:sz w:val="24"/>
                <w:szCs w:val="24"/>
                <w:highlight w:val="none"/>
              </w:rPr>
            </w:pPr>
          </w:p>
        </w:tc>
        <w:tc>
          <w:tcPr>
            <w:tcW w:w="769" w:type="dxa"/>
            <w:vAlign w:val="center"/>
          </w:tcPr>
          <w:p w14:paraId="4BC08107">
            <w:pPr>
              <w:tabs>
                <w:tab w:val="left" w:pos="2219"/>
              </w:tabs>
              <w:suppressAutoHyphens/>
              <w:spacing w:line="288" w:lineRule="auto"/>
              <w:ind w:right="-692"/>
              <w:rPr>
                <w:rFonts w:hint="eastAsia" w:ascii="仿宋_GB2312" w:hAnsi="黑体" w:eastAsia="仿宋_GB2312"/>
                <w:bCs/>
                <w:sz w:val="24"/>
                <w:szCs w:val="24"/>
                <w:highlight w:val="none"/>
              </w:rPr>
            </w:pPr>
          </w:p>
        </w:tc>
        <w:tc>
          <w:tcPr>
            <w:tcW w:w="725" w:type="dxa"/>
            <w:vAlign w:val="center"/>
          </w:tcPr>
          <w:p w14:paraId="3322CB40">
            <w:pPr>
              <w:tabs>
                <w:tab w:val="left" w:pos="2219"/>
              </w:tabs>
              <w:suppressAutoHyphens/>
              <w:spacing w:line="288" w:lineRule="auto"/>
              <w:ind w:right="-692"/>
              <w:rPr>
                <w:rFonts w:hint="eastAsia" w:ascii="仿宋_GB2312" w:hAnsi="黑体" w:eastAsia="仿宋_GB2312"/>
                <w:bCs/>
                <w:sz w:val="24"/>
                <w:szCs w:val="24"/>
                <w:highlight w:val="none"/>
              </w:rPr>
            </w:pPr>
          </w:p>
        </w:tc>
        <w:tc>
          <w:tcPr>
            <w:tcW w:w="775" w:type="dxa"/>
            <w:vAlign w:val="center"/>
          </w:tcPr>
          <w:p w14:paraId="58DC2AB1">
            <w:pPr>
              <w:tabs>
                <w:tab w:val="left" w:pos="2219"/>
              </w:tabs>
              <w:suppressAutoHyphens/>
              <w:spacing w:line="288" w:lineRule="auto"/>
              <w:ind w:right="-692"/>
              <w:rPr>
                <w:rFonts w:hint="eastAsia" w:ascii="仿宋_GB2312" w:hAnsi="黑体" w:eastAsia="仿宋_GB2312"/>
                <w:bCs/>
                <w:sz w:val="24"/>
                <w:szCs w:val="24"/>
                <w:highlight w:val="none"/>
              </w:rPr>
            </w:pPr>
          </w:p>
        </w:tc>
        <w:tc>
          <w:tcPr>
            <w:tcW w:w="1225" w:type="dxa"/>
            <w:vAlign w:val="center"/>
          </w:tcPr>
          <w:p w14:paraId="115EBD58">
            <w:pPr>
              <w:tabs>
                <w:tab w:val="left" w:pos="2219"/>
              </w:tabs>
              <w:suppressAutoHyphens/>
              <w:spacing w:line="288" w:lineRule="auto"/>
              <w:ind w:right="-692"/>
              <w:rPr>
                <w:rFonts w:hint="eastAsia" w:ascii="仿宋_GB2312" w:hAnsi="黑体" w:eastAsia="仿宋_GB2312"/>
                <w:bCs/>
                <w:sz w:val="24"/>
                <w:szCs w:val="24"/>
                <w:highlight w:val="none"/>
              </w:rPr>
            </w:pPr>
          </w:p>
        </w:tc>
        <w:tc>
          <w:tcPr>
            <w:tcW w:w="1188" w:type="dxa"/>
            <w:vAlign w:val="center"/>
          </w:tcPr>
          <w:p w14:paraId="7A9281CD">
            <w:pPr>
              <w:tabs>
                <w:tab w:val="left" w:pos="2219"/>
              </w:tabs>
              <w:suppressAutoHyphens/>
              <w:spacing w:line="288" w:lineRule="auto"/>
              <w:ind w:right="-692"/>
              <w:rPr>
                <w:rFonts w:hint="eastAsia" w:ascii="仿宋_GB2312" w:hAnsi="黑体" w:eastAsia="仿宋_GB2312"/>
                <w:bCs/>
                <w:sz w:val="24"/>
                <w:szCs w:val="24"/>
                <w:highlight w:val="none"/>
              </w:rPr>
            </w:pPr>
          </w:p>
        </w:tc>
        <w:tc>
          <w:tcPr>
            <w:tcW w:w="1318" w:type="dxa"/>
            <w:vAlign w:val="center"/>
          </w:tcPr>
          <w:p w14:paraId="618A9573">
            <w:pPr>
              <w:tabs>
                <w:tab w:val="left" w:pos="2219"/>
              </w:tabs>
              <w:suppressAutoHyphens/>
              <w:spacing w:line="288" w:lineRule="auto"/>
              <w:ind w:right="-692"/>
              <w:rPr>
                <w:rFonts w:hint="eastAsia" w:ascii="仿宋_GB2312" w:hAnsi="黑体" w:eastAsia="仿宋_GB2312"/>
                <w:bCs/>
                <w:sz w:val="24"/>
                <w:szCs w:val="24"/>
                <w:highlight w:val="none"/>
              </w:rPr>
            </w:pPr>
          </w:p>
        </w:tc>
      </w:tr>
      <w:tr w14:paraId="44413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9"/>
            <w:vAlign w:val="center"/>
          </w:tcPr>
          <w:p w14:paraId="57B65308">
            <w:pPr>
              <w:tabs>
                <w:tab w:val="left" w:pos="2219"/>
              </w:tabs>
              <w:suppressAutoHyphens/>
              <w:spacing w:line="288" w:lineRule="auto"/>
              <w:ind w:right="-692"/>
              <w:rPr>
                <w:rFonts w:hint="eastAsia" w:ascii="仿宋_GB2312" w:hAnsi="黑体" w:eastAsia="仿宋_GB2312"/>
                <w:bCs/>
                <w:sz w:val="24"/>
                <w:szCs w:val="24"/>
                <w:highlight w:val="none"/>
              </w:rPr>
            </w:pPr>
            <w:r>
              <w:rPr>
                <w:rFonts w:hint="eastAsia" w:ascii="仿宋_GB2312" w:hAnsi="黑体" w:eastAsia="仿宋_GB2312"/>
                <w:bCs/>
                <w:szCs w:val="21"/>
                <w:highlight w:val="none"/>
              </w:rPr>
              <w:t>必要的技术支持人员可作为团队主要成员，“承担任务”中除填写任务分工外，请说明属于在线教学服务人员还是技术支持人员</w:t>
            </w:r>
            <w:r>
              <w:rPr>
                <w:rFonts w:hint="eastAsia" w:ascii="仿宋_GB2312" w:hAnsi="黑体" w:eastAsia="仿宋_GB2312"/>
                <w:bCs/>
                <w:sz w:val="24"/>
                <w:szCs w:val="24"/>
                <w:highlight w:val="none"/>
              </w:rPr>
              <w:t>。</w:t>
            </w:r>
          </w:p>
        </w:tc>
      </w:tr>
      <w:tr w14:paraId="0F56E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9"/>
            <w:vAlign w:val="center"/>
          </w:tcPr>
          <w:p w14:paraId="2FDEBF1F">
            <w:pPr>
              <w:tabs>
                <w:tab w:val="left" w:pos="2219"/>
              </w:tabs>
              <w:suppressAutoHyphens/>
              <w:spacing w:line="288" w:lineRule="auto"/>
              <w:ind w:right="-692"/>
              <w:jc w:val="both"/>
              <w:rPr>
                <w:rFonts w:hint="eastAsia" w:ascii="仿宋_GB2312" w:hAnsi="黑体" w:eastAsia="仿宋_GB2312"/>
                <w:bCs/>
                <w:sz w:val="24"/>
                <w:szCs w:val="24"/>
                <w:highlight w:val="none"/>
              </w:rPr>
            </w:pPr>
            <w:r>
              <w:rPr>
                <w:rFonts w:hint="eastAsia" w:ascii="黑体" w:hAnsi="黑体" w:eastAsia="黑体"/>
                <w:bCs/>
                <w:sz w:val="24"/>
                <w:szCs w:val="24"/>
                <w:highlight w:val="none"/>
              </w:rPr>
              <w:t>2-</w:t>
            </w:r>
            <w:r>
              <w:rPr>
                <w:rFonts w:ascii="黑体" w:hAnsi="黑体" w:eastAsia="黑体"/>
                <w:bCs/>
                <w:sz w:val="24"/>
                <w:szCs w:val="24"/>
                <w:highlight w:val="none"/>
              </w:rPr>
              <w:t>2</w:t>
            </w:r>
            <w:r>
              <w:rPr>
                <w:rFonts w:hint="eastAsia" w:ascii="黑体" w:hAnsi="黑体" w:eastAsia="黑体"/>
                <w:bCs/>
                <w:sz w:val="24"/>
                <w:szCs w:val="24"/>
                <w:highlight w:val="none"/>
              </w:rPr>
              <w:t xml:space="preserve"> 负责人教学情况</w:t>
            </w:r>
          </w:p>
        </w:tc>
      </w:tr>
      <w:tr w14:paraId="397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3" w:hRule="atLeast"/>
          <w:jc w:val="center"/>
        </w:trPr>
        <w:tc>
          <w:tcPr>
            <w:tcW w:w="8637" w:type="dxa"/>
            <w:gridSpan w:val="9"/>
            <w:vAlign w:val="top"/>
          </w:tcPr>
          <w:p w14:paraId="0096CCCB">
            <w:pPr>
              <w:numPr>
                <w:ilvl w:val="-1"/>
                <w:numId w:val="0"/>
              </w:numPr>
              <w:suppressAutoHyphens/>
              <w:spacing w:line="288" w:lineRule="auto"/>
              <w:ind w:right="0"/>
              <w:jc w:val="left"/>
              <w:rPr>
                <w:rFonts w:hint="eastAsia" w:ascii="仿宋_GB2312" w:hAnsi="Times New Roman" w:eastAsia="仿宋_GB2312"/>
                <w:sz w:val="24"/>
                <w:szCs w:val="24"/>
                <w:highlight w:val="none"/>
                <w:lang w:val="en-US" w:eastAsia="zh-CN"/>
              </w:rPr>
            </w:pPr>
            <w:r>
              <w:rPr>
                <w:rFonts w:hint="eastAsia" w:ascii="仿宋_GB2312" w:hAnsi="Times New Roman" w:eastAsia="仿宋_GB2312"/>
                <w:sz w:val="24"/>
                <w:szCs w:val="24"/>
                <w:highlight w:val="none"/>
                <w:lang w:val="en-US" w:eastAsia="zh-CN"/>
              </w:rPr>
              <w:t>（近5年承担实验教学任务、实验教学研究情况、学术研究情况、获得教学奖励</w:t>
            </w:r>
          </w:p>
          <w:p w14:paraId="3B7C4228">
            <w:pPr>
              <w:tabs>
                <w:tab w:val="left" w:pos="2219"/>
              </w:tabs>
              <w:suppressAutoHyphens/>
              <w:spacing w:line="288" w:lineRule="auto"/>
              <w:ind w:right="-692"/>
              <w:jc w:val="left"/>
              <w:rPr>
                <w:rFonts w:hint="eastAsia" w:ascii="仿宋_GB2312" w:hAnsi="黑体" w:eastAsia="仿宋_GB2312"/>
                <w:bCs/>
                <w:sz w:val="24"/>
                <w:szCs w:val="24"/>
                <w:highlight w:val="none"/>
              </w:rPr>
            </w:pPr>
            <w:r>
              <w:rPr>
                <w:rFonts w:hint="eastAsia" w:ascii="仿宋_GB2312" w:hAnsi="Times New Roman" w:eastAsia="仿宋_GB2312"/>
                <w:sz w:val="24"/>
                <w:szCs w:val="24"/>
                <w:highlight w:val="none"/>
                <w:lang w:val="en-US" w:eastAsia="zh-CN"/>
              </w:rPr>
              <w:t>情况等方面，按条书写，限1000字以内）</w:t>
            </w:r>
          </w:p>
        </w:tc>
      </w:tr>
    </w:tbl>
    <w:p w14:paraId="35494046">
      <w:p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5B5777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634" w:type="dxa"/>
            <w:tcBorders>
              <w:bottom w:val="single" w:color="auto" w:sz="4" w:space="0"/>
            </w:tcBorders>
          </w:tcPr>
          <w:p w14:paraId="5633929F">
            <w:pPr>
              <w:spacing w:line="288" w:lineRule="auto"/>
              <w:jc w:val="left"/>
              <w:rPr>
                <w:rFonts w:hint="eastAsia" w:ascii="仿宋_GB2312" w:hAnsi="楷体" w:eastAsia="仿宋_GB2312"/>
                <w:sz w:val="24"/>
                <w:szCs w:val="24"/>
                <w:highlight w:val="none"/>
              </w:rPr>
            </w:pPr>
            <w:r>
              <w:rPr>
                <w:rFonts w:hint="eastAsia" w:ascii="黑体" w:hAnsi="黑体" w:eastAsia="黑体"/>
                <w:sz w:val="24"/>
                <w:szCs w:val="24"/>
                <w:highlight w:val="none"/>
              </w:rPr>
              <w:t>3-1虚拟仿真实验教学项目简介</w:t>
            </w:r>
            <w:r>
              <w:rPr>
                <w:rFonts w:hint="eastAsia" w:ascii="仿宋_GB2312" w:hAnsi="Times New Roman" w:eastAsia="仿宋_GB2312"/>
                <w:sz w:val="24"/>
                <w:szCs w:val="24"/>
                <w:highlight w:val="none"/>
              </w:rPr>
              <w:t>（实验的必要性及实用性，教学设计的合理性、实验前学生应具备的基本知识和能力要求等）</w:t>
            </w:r>
          </w:p>
          <w:p w14:paraId="138CCBC2">
            <w:pPr>
              <w:spacing w:line="288" w:lineRule="auto"/>
              <w:jc w:val="left"/>
              <w:rPr>
                <w:rFonts w:hint="eastAsia" w:ascii="仿宋_GB2312" w:hAnsi="黑体" w:eastAsia="仿宋_GB2312"/>
                <w:sz w:val="24"/>
                <w:szCs w:val="24"/>
                <w:highlight w:val="none"/>
              </w:rPr>
            </w:pPr>
          </w:p>
          <w:p w14:paraId="1B719DD5">
            <w:pPr>
              <w:spacing w:line="288" w:lineRule="auto"/>
              <w:jc w:val="left"/>
              <w:rPr>
                <w:rFonts w:hint="eastAsia" w:ascii="仿宋_GB2312" w:hAnsi="黑体" w:eastAsia="仿宋_GB2312"/>
                <w:sz w:val="24"/>
                <w:szCs w:val="24"/>
                <w:highlight w:val="none"/>
              </w:rPr>
            </w:pPr>
          </w:p>
          <w:p w14:paraId="31EB59FD">
            <w:pPr>
              <w:spacing w:line="288" w:lineRule="auto"/>
              <w:jc w:val="left"/>
              <w:rPr>
                <w:rFonts w:hint="eastAsia" w:ascii="仿宋_GB2312" w:hAnsi="黑体" w:eastAsia="仿宋_GB2312"/>
                <w:sz w:val="24"/>
                <w:szCs w:val="24"/>
                <w:highlight w:val="none"/>
              </w:rPr>
            </w:pPr>
          </w:p>
          <w:p w14:paraId="2A7B6827">
            <w:pPr>
              <w:spacing w:line="288" w:lineRule="auto"/>
              <w:jc w:val="left"/>
              <w:rPr>
                <w:rFonts w:hint="eastAsia" w:ascii="仿宋_GB2312" w:hAnsi="黑体" w:eastAsia="仿宋_GB2312"/>
                <w:sz w:val="24"/>
                <w:szCs w:val="24"/>
                <w:highlight w:val="none"/>
              </w:rPr>
            </w:pPr>
          </w:p>
        </w:tc>
      </w:tr>
      <w:tr w14:paraId="391B0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14:paraId="459A3447">
            <w:pPr>
              <w:spacing w:line="288" w:lineRule="auto"/>
              <w:jc w:val="left"/>
              <w:rPr>
                <w:rFonts w:hint="eastAsia" w:ascii="仿宋_GB2312" w:hAnsi="黑体" w:eastAsia="仿宋_GB2312"/>
                <w:sz w:val="24"/>
                <w:szCs w:val="24"/>
                <w:highlight w:val="none"/>
              </w:rPr>
            </w:pPr>
            <w:r>
              <w:rPr>
                <w:rFonts w:hint="eastAsia" w:ascii="黑体" w:hAnsi="黑体" w:eastAsia="黑体"/>
                <w:sz w:val="24"/>
                <w:szCs w:val="24"/>
                <w:highlight w:val="none"/>
              </w:rPr>
              <w:t>3-2虚拟仿真实验教学项目教学目标</w:t>
            </w:r>
            <w:r>
              <w:rPr>
                <w:rFonts w:hint="eastAsia" w:ascii="仿宋_GB2312" w:hAnsi="Times New Roman" w:eastAsia="仿宋_GB2312"/>
                <w:sz w:val="24"/>
                <w:szCs w:val="24"/>
                <w:highlight w:val="none"/>
              </w:rPr>
              <w:t>（</w:t>
            </w:r>
            <w:r>
              <w:rPr>
                <w:rFonts w:hint="eastAsia" w:ascii="仿宋_GB2312" w:hAnsi="仿宋_GB2312" w:eastAsia="仿宋_GB2312" w:cs="仿宋_GB2312"/>
                <w:sz w:val="24"/>
                <w:szCs w:val="24"/>
                <w:highlight w:val="none"/>
              </w:rPr>
              <w:t>实验后应该达到的知识、能力水平</w:t>
            </w:r>
            <w:r>
              <w:rPr>
                <w:rFonts w:hint="eastAsia" w:ascii="仿宋_GB2312" w:hAnsi="Times New Roman" w:eastAsia="仿宋_GB2312"/>
                <w:sz w:val="24"/>
                <w:szCs w:val="24"/>
                <w:highlight w:val="none"/>
              </w:rPr>
              <w:t>）</w:t>
            </w:r>
          </w:p>
          <w:p w14:paraId="47D469B9">
            <w:pPr>
              <w:spacing w:line="288" w:lineRule="auto"/>
              <w:jc w:val="left"/>
              <w:rPr>
                <w:rFonts w:hint="eastAsia" w:ascii="仿宋_GB2312" w:hAnsi="黑体" w:eastAsia="仿宋_GB2312"/>
                <w:sz w:val="24"/>
                <w:szCs w:val="24"/>
                <w:highlight w:val="none"/>
              </w:rPr>
            </w:pPr>
          </w:p>
          <w:p w14:paraId="3AE8C78F">
            <w:pPr>
              <w:spacing w:line="288" w:lineRule="auto"/>
              <w:jc w:val="left"/>
              <w:rPr>
                <w:rFonts w:hint="eastAsia" w:ascii="仿宋_GB2312" w:hAnsi="黑体" w:eastAsia="仿宋_GB2312"/>
                <w:sz w:val="24"/>
                <w:szCs w:val="24"/>
                <w:highlight w:val="none"/>
              </w:rPr>
            </w:pPr>
          </w:p>
          <w:p w14:paraId="6FD114CA">
            <w:pPr>
              <w:spacing w:line="288" w:lineRule="auto"/>
              <w:jc w:val="left"/>
              <w:rPr>
                <w:rFonts w:hint="eastAsia" w:ascii="仿宋_GB2312" w:hAnsi="黑体" w:eastAsia="仿宋_GB2312"/>
                <w:sz w:val="24"/>
                <w:szCs w:val="24"/>
                <w:highlight w:val="none"/>
              </w:rPr>
            </w:pPr>
          </w:p>
          <w:p w14:paraId="1E5189AA">
            <w:pPr>
              <w:spacing w:line="288" w:lineRule="auto"/>
              <w:jc w:val="left"/>
              <w:rPr>
                <w:rFonts w:hint="eastAsia" w:ascii="仿宋_GB2312" w:hAnsi="黑体" w:eastAsia="仿宋_GB2312"/>
                <w:sz w:val="24"/>
                <w:szCs w:val="24"/>
                <w:highlight w:val="none"/>
              </w:rPr>
            </w:pPr>
          </w:p>
        </w:tc>
      </w:tr>
      <w:tr w14:paraId="237FC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634" w:type="dxa"/>
          </w:tcPr>
          <w:p w14:paraId="5DED89E0">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3-3实验课时</w:t>
            </w:r>
          </w:p>
          <w:p w14:paraId="7CCF41BE">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（1）实验所属课程课时：  学时</w:t>
            </w:r>
          </w:p>
          <w:p w14:paraId="361A2164">
            <w:pPr>
              <w:jc w:val="left"/>
              <w:rPr>
                <w:rFonts w:hint="eastAsia" w:ascii="仿宋_GB2312" w:hAnsi="黑体" w:eastAsia="仿宋_GB2312"/>
                <w:sz w:val="24"/>
                <w:szCs w:val="24"/>
                <w:highlight w:val="none"/>
              </w:rPr>
            </w:pPr>
            <w:r>
              <w:rPr>
                <w:rFonts w:hint="eastAsia" w:ascii="仿宋_GB2312" w:hAnsi="Times New Roman" w:eastAsia="仿宋_GB2312"/>
                <w:sz w:val="24"/>
                <w:szCs w:val="24"/>
                <w:highlight w:val="none"/>
              </w:rPr>
              <w:t>（2）该虚拟仿真实验教学项目所占课时：  学时</w:t>
            </w:r>
          </w:p>
        </w:tc>
      </w:tr>
      <w:tr w14:paraId="7204D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634" w:type="dxa"/>
            <w:tcBorders>
              <w:bottom w:val="single" w:color="auto" w:sz="4" w:space="0"/>
            </w:tcBorders>
          </w:tcPr>
          <w:p w14:paraId="78FA741E">
            <w:pPr>
              <w:spacing w:line="288" w:lineRule="auto"/>
              <w:jc w:val="left"/>
              <w:rPr>
                <w:rFonts w:hint="eastAsia" w:ascii="黑体" w:hAnsi="黑体" w:eastAsia="黑体"/>
                <w:sz w:val="24"/>
                <w:szCs w:val="24"/>
                <w:highlight w:val="none"/>
                <w:lang w:eastAsia="zh-CN"/>
              </w:rPr>
            </w:pPr>
            <w:r>
              <w:rPr>
                <w:rFonts w:hint="eastAsia" w:ascii="黑体" w:hAnsi="黑体" w:eastAsia="黑体"/>
                <w:sz w:val="24"/>
                <w:szCs w:val="24"/>
                <w:highlight w:val="none"/>
              </w:rPr>
              <w:t>3-4虚拟仿真实验教学项目核心要素和特色（</w:t>
            </w:r>
            <w:r>
              <w:rPr>
                <w:rFonts w:hint="eastAsia" w:ascii="Times New Roman" w:hAnsi="Times New Roman" w:eastAsia="仿宋_GB2312"/>
                <w:sz w:val="24"/>
                <w:szCs w:val="24"/>
                <w:highlight w:val="none"/>
                <w:lang w:val="en-US" w:eastAsia="zh-CN"/>
              </w:rPr>
              <w:t>可参考以下提纲书写，</w:t>
            </w:r>
            <w:r>
              <w:rPr>
                <w:rFonts w:hint="eastAsia" w:ascii="Times New Roman" w:hAnsi="Times New Roman" w:eastAsia="仿宋_GB2312"/>
                <w:sz w:val="24"/>
                <w:szCs w:val="24"/>
                <w:highlight w:val="none"/>
              </w:rPr>
              <w:t>限1500字以内</w:t>
            </w:r>
            <w:r>
              <w:rPr>
                <w:rFonts w:hint="eastAsia" w:ascii="黑体" w:hAnsi="黑体" w:eastAsia="黑体"/>
                <w:sz w:val="24"/>
                <w:szCs w:val="24"/>
                <w:highlight w:val="none"/>
              </w:rPr>
              <w:t>）</w:t>
            </w:r>
          </w:p>
          <w:p w14:paraId="141E60BF">
            <w:pPr>
              <w:numPr>
                <w:ilvl w:val="0"/>
                <w:numId w:val="2"/>
              </w:num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若市场上已有类似虚拟仿真解决方案，请列举并指出与该项目预计功能的区别；</w:t>
            </w:r>
          </w:p>
          <w:p w14:paraId="3387C0B5">
            <w:pPr>
              <w:numPr>
                <w:ilvl w:val="0"/>
                <w:numId w:val="2"/>
              </w:num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高仿真度，如对系统或对象的仿真模型体现的客观结构、功能及其运动规律的实验场景情况；</w:t>
            </w:r>
          </w:p>
          <w:p w14:paraId="74B65799">
            <w:pPr>
              <w:numPr>
                <w:ilvl w:val="0"/>
                <w:numId w:val="2"/>
              </w:numPr>
              <w:jc w:val="left"/>
              <w:rPr>
                <w:rFonts w:ascii="Times New Roman" w:hAnsi="Times New Roman" w:eastAsia="仿宋_GB2312"/>
                <w:sz w:val="24"/>
                <w:szCs w:val="24"/>
                <w:highlight w:val="none"/>
              </w:rPr>
            </w:pPr>
            <w:r>
              <w:rPr>
                <w:rFonts w:hint="eastAsia" w:ascii="仿宋_GB2312" w:hAnsi="Times New Roman" w:eastAsia="仿宋_GB2312"/>
                <w:sz w:val="24"/>
                <w:szCs w:val="24"/>
                <w:highlight w:val="none"/>
              </w:rPr>
              <w:t>项目高探索性、多结果性等情况，</w:t>
            </w:r>
            <w:r>
              <w:rPr>
                <w:rFonts w:hint="eastAsia" w:ascii="Times New Roman" w:hAnsi="Times New Roman" w:eastAsia="仿宋_GB2312"/>
                <w:sz w:val="24"/>
                <w:szCs w:val="24"/>
                <w:highlight w:val="none"/>
              </w:rPr>
              <w:t>如说明在不同的实验条件和操作下可能产生的实验结果与结论;</w:t>
            </w:r>
          </w:p>
          <w:p w14:paraId="0DBCDABD">
            <w:pPr>
              <w:numPr>
                <w:ilvl w:val="0"/>
                <w:numId w:val="2"/>
              </w:num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项目结果记录、评价体系情况，如记录实验结果方式方法，评价要求等；</w:t>
            </w:r>
          </w:p>
          <w:p w14:paraId="5426D6B2">
            <w:pPr>
              <w:numPr>
                <w:ilvl w:val="0"/>
                <w:numId w:val="2"/>
              </w:num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项目教学理念、教学内容、教学方式方法等；</w:t>
            </w:r>
          </w:p>
          <w:p w14:paraId="6866C009">
            <w:pPr>
              <w:numPr>
                <w:ilvl w:val="0"/>
                <w:numId w:val="2"/>
              </w:num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人工智能赋能情况，如智能助手、场景构建、流程再造等；</w:t>
            </w:r>
          </w:p>
          <w:p w14:paraId="32999780">
            <w:pPr>
              <w:numPr>
                <w:ilvl w:val="0"/>
                <w:numId w:val="2"/>
              </w:num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项目与所属实验课程结合情况；</w:t>
            </w:r>
          </w:p>
          <w:p w14:paraId="561F5E88">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（8）其他</w:t>
            </w:r>
          </w:p>
          <w:p w14:paraId="7847A913">
            <w:pPr>
              <w:spacing w:line="288" w:lineRule="auto"/>
              <w:jc w:val="left"/>
              <w:rPr>
                <w:rFonts w:hint="eastAsia" w:ascii="仿宋_GB2312" w:hAnsi="黑体" w:eastAsia="仿宋_GB2312" w:cs="黑体"/>
                <w:sz w:val="24"/>
                <w:szCs w:val="24"/>
                <w:highlight w:val="none"/>
              </w:rPr>
            </w:pPr>
          </w:p>
        </w:tc>
      </w:tr>
      <w:tr w14:paraId="2319B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0" w:hRule="atLeast"/>
          <w:jc w:val="center"/>
        </w:trPr>
        <w:tc>
          <w:tcPr>
            <w:tcW w:w="8634" w:type="dxa"/>
            <w:tcBorders>
              <w:bottom w:val="single" w:color="auto" w:sz="4" w:space="0"/>
            </w:tcBorders>
          </w:tcPr>
          <w:p w14:paraId="2C3BF5B6">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3-</w:t>
            </w:r>
            <w:r>
              <w:rPr>
                <w:rFonts w:hint="eastAsia" w:ascii="黑体" w:hAnsi="黑体" w:eastAsia="黑体"/>
                <w:sz w:val="24"/>
                <w:szCs w:val="24"/>
                <w:highlight w:val="none"/>
                <w:lang w:val="en-US" w:eastAsia="zh-CN"/>
              </w:rPr>
              <w:t>5</w:t>
            </w:r>
            <w:r>
              <w:rPr>
                <w:rFonts w:hint="eastAsia" w:ascii="黑体" w:hAnsi="黑体" w:eastAsia="黑体"/>
                <w:sz w:val="24"/>
                <w:szCs w:val="24"/>
                <w:highlight w:val="none"/>
              </w:rPr>
              <w:t>虚拟仿真实验教学项目已有工作基础（</w:t>
            </w:r>
            <w:r>
              <w:rPr>
                <w:rFonts w:hint="eastAsia" w:ascii="Times New Roman" w:hAnsi="Times New Roman" w:eastAsia="仿宋_GB2312"/>
                <w:sz w:val="24"/>
                <w:szCs w:val="24"/>
                <w:highlight w:val="none"/>
              </w:rPr>
              <w:t>简要说明，限</w:t>
            </w:r>
            <w:r>
              <w:rPr>
                <w:rFonts w:hint="eastAsia" w:ascii="Times New Roman" w:hAnsi="Times New Roman" w:eastAsia="仿宋_GB2312"/>
                <w:sz w:val="24"/>
                <w:szCs w:val="24"/>
                <w:highlight w:val="none"/>
                <w:lang w:val="en-US" w:eastAsia="zh-CN"/>
              </w:rPr>
              <w:t>3</w:t>
            </w:r>
            <w:r>
              <w:rPr>
                <w:rFonts w:hint="eastAsia" w:ascii="Times New Roman" w:hAnsi="Times New Roman" w:eastAsia="仿宋_GB2312"/>
                <w:sz w:val="24"/>
                <w:szCs w:val="24"/>
                <w:highlight w:val="none"/>
              </w:rPr>
              <w:t>00字</w:t>
            </w:r>
            <w:r>
              <w:rPr>
                <w:rFonts w:hint="eastAsia" w:ascii="Times New Roman" w:hAnsi="Times New Roman" w:eastAsia="仿宋_GB2312"/>
                <w:sz w:val="24"/>
                <w:szCs w:val="24"/>
                <w:highlight w:val="none"/>
                <w:lang w:val="en-US" w:eastAsia="zh-CN"/>
              </w:rPr>
              <w:t>以内</w:t>
            </w:r>
            <w:r>
              <w:rPr>
                <w:rFonts w:hint="eastAsia" w:ascii="黑体" w:hAnsi="黑体" w:eastAsia="黑体"/>
                <w:sz w:val="24"/>
                <w:szCs w:val="24"/>
                <w:highlight w:val="none"/>
              </w:rPr>
              <w:t>）</w:t>
            </w:r>
          </w:p>
          <w:p w14:paraId="5238112B">
            <w:pPr>
              <w:spacing w:line="288" w:lineRule="auto"/>
              <w:jc w:val="left"/>
              <w:rPr>
                <w:rFonts w:hint="eastAsia" w:ascii="黑体" w:hAnsi="黑体" w:eastAsia="黑体"/>
                <w:sz w:val="24"/>
                <w:szCs w:val="24"/>
                <w:highlight w:val="none"/>
              </w:rPr>
            </w:pPr>
          </w:p>
          <w:p w14:paraId="50FD7DB1">
            <w:pPr>
              <w:spacing w:line="288" w:lineRule="auto"/>
              <w:jc w:val="left"/>
              <w:rPr>
                <w:rFonts w:hint="eastAsia" w:ascii="黑体" w:hAnsi="黑体" w:eastAsia="黑体"/>
                <w:sz w:val="24"/>
                <w:szCs w:val="24"/>
                <w:highlight w:val="none"/>
              </w:rPr>
            </w:pPr>
          </w:p>
        </w:tc>
      </w:tr>
      <w:tr w14:paraId="68782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634" w:type="dxa"/>
          </w:tcPr>
          <w:p w14:paraId="172D00CF">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3-</w:t>
            </w:r>
            <w:r>
              <w:rPr>
                <w:rFonts w:hint="eastAsia" w:ascii="黑体" w:hAnsi="黑体" w:eastAsia="黑体"/>
                <w:sz w:val="24"/>
                <w:szCs w:val="24"/>
                <w:highlight w:val="none"/>
                <w:lang w:val="en-US" w:eastAsia="zh-CN"/>
              </w:rPr>
              <w:t>6</w:t>
            </w:r>
            <w:r>
              <w:rPr>
                <w:rFonts w:hint="eastAsia" w:ascii="黑体" w:hAnsi="黑体" w:eastAsia="黑体"/>
                <w:sz w:val="24"/>
                <w:szCs w:val="24"/>
                <w:highlight w:val="none"/>
              </w:rPr>
              <w:t>虚拟仿真实验教学项目应用及共享情况（</w:t>
            </w:r>
            <w:r>
              <w:rPr>
                <w:rFonts w:hint="eastAsia" w:ascii="Times New Roman" w:hAnsi="Times New Roman" w:eastAsia="仿宋_GB2312"/>
                <w:sz w:val="24"/>
                <w:szCs w:val="24"/>
                <w:highlight w:val="none"/>
              </w:rPr>
              <w:t>如有，请填写</w:t>
            </w:r>
            <w:r>
              <w:rPr>
                <w:rFonts w:hint="eastAsia" w:ascii="黑体" w:hAnsi="黑体" w:eastAsia="黑体"/>
                <w:sz w:val="24"/>
                <w:szCs w:val="24"/>
                <w:highlight w:val="none"/>
              </w:rPr>
              <w:t>）</w:t>
            </w:r>
          </w:p>
          <w:p w14:paraId="6ECFED3E">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 xml:space="preserve">（1）本校上线时间 ：  年  月  日 </w:t>
            </w:r>
          </w:p>
          <w:p w14:paraId="02602DA5">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已服务过的学生人数：本校  人，外校  人</w:t>
            </w:r>
          </w:p>
          <w:p w14:paraId="3EC3D4CE">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（2）附所属课程教学计划或授课提纲并填写：</w:t>
            </w:r>
          </w:p>
          <w:p w14:paraId="79C7AFB6">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 xml:space="preserve">     纳入教学计划的专业数：   ，具体专业：   ，</w:t>
            </w:r>
          </w:p>
          <w:p w14:paraId="7CACD7E4">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 xml:space="preserve">     教学周期：   ，学习人数：   </w:t>
            </w:r>
          </w:p>
          <w:p w14:paraId="0DE352EC">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（3）是否面向社会提供服务：○是  ○否</w:t>
            </w:r>
          </w:p>
          <w:p w14:paraId="64F0DC68">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（4）社会开放时间：   年   月   日</w:t>
            </w:r>
          </w:p>
          <w:p w14:paraId="07447639">
            <w:pPr>
              <w:jc w:val="left"/>
              <w:rPr>
                <w:rFonts w:ascii="Times New Roman" w:hAnsi="Times New Roman" w:eastAsia="仿宋_GB2312"/>
                <w:sz w:val="24"/>
                <w:szCs w:val="24"/>
                <w:highlight w:val="none"/>
              </w:rPr>
            </w:pPr>
            <w:r>
              <w:rPr>
                <w:rFonts w:hint="eastAsia" w:ascii="仿宋_GB2312" w:hAnsi="Times New Roman" w:eastAsia="仿宋_GB2312"/>
                <w:sz w:val="24"/>
                <w:szCs w:val="24"/>
                <w:highlight w:val="none"/>
              </w:rPr>
              <w:t>（5）已服务过的社会学习者人数： 人</w:t>
            </w:r>
          </w:p>
        </w:tc>
      </w:tr>
    </w:tbl>
    <w:p w14:paraId="04EA7A76">
      <w:p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4.虚拟仿真实验教学项目相关网络及安全要求描述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66B15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14:paraId="47C15E44">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4-1 有效链接网址（</w:t>
            </w:r>
            <w:r>
              <w:rPr>
                <w:rFonts w:hint="eastAsia" w:ascii="Times New Roman" w:hAnsi="Times New Roman" w:eastAsia="仿宋_GB2312"/>
                <w:sz w:val="24"/>
                <w:szCs w:val="24"/>
                <w:highlight w:val="none"/>
              </w:rPr>
              <w:t>有效链接网址应直接指向项目，且保持链接畅通</w:t>
            </w:r>
            <w:r>
              <w:rPr>
                <w:rFonts w:hint="eastAsia" w:ascii="黑体" w:hAnsi="黑体" w:eastAsia="黑体"/>
                <w:sz w:val="24"/>
                <w:szCs w:val="24"/>
                <w:highlight w:val="none"/>
              </w:rPr>
              <w:t>）</w:t>
            </w:r>
          </w:p>
          <w:p w14:paraId="4BDA64FA">
            <w:pPr>
              <w:spacing w:line="288" w:lineRule="auto"/>
              <w:jc w:val="left"/>
              <w:rPr>
                <w:rFonts w:hint="eastAsia" w:ascii="黑体" w:hAnsi="黑体" w:eastAsia="黑体"/>
                <w:sz w:val="24"/>
                <w:szCs w:val="24"/>
                <w:highlight w:val="none"/>
              </w:rPr>
            </w:pPr>
          </w:p>
        </w:tc>
      </w:tr>
      <w:tr w14:paraId="47D29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14:paraId="3268C521">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4-2 网络系统要求</w:t>
            </w:r>
          </w:p>
          <w:p w14:paraId="2C1E4525">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t>（1）说明能够支持的同时在线人数（需提供在线排队提示服务）</w:t>
            </w:r>
          </w:p>
          <w:p w14:paraId="20070189">
            <w:pPr>
              <w:jc w:val="left"/>
              <w:rPr>
                <w:rFonts w:hint="eastAsia" w:ascii="仿宋_GB2312" w:hAnsi="黑体" w:eastAsia="仿宋_GB2312"/>
                <w:sz w:val="24"/>
                <w:szCs w:val="24"/>
                <w:highlight w:val="none"/>
              </w:rPr>
            </w:pPr>
            <w:r>
              <w:rPr>
                <w:rFonts w:hint="eastAsia" w:ascii="仿宋_GB2312" w:hAnsi="Times New Roman" w:eastAsia="仿宋_GB2312"/>
                <w:sz w:val="24"/>
                <w:szCs w:val="24"/>
                <w:highlight w:val="none"/>
              </w:rPr>
              <w:t>（2）支持移动端：</w:t>
            </w:r>
            <w:r>
              <w:rPr>
                <w:rFonts w:hint="eastAsia" w:ascii="仿宋_GB2312" w:eastAsia="仿宋_GB2312" w:hAnsiTheme="majorEastAsia"/>
                <w:sz w:val="24"/>
                <w:szCs w:val="24"/>
                <w:highlight w:val="none"/>
              </w:rPr>
              <w:t>○</w:t>
            </w:r>
            <w:r>
              <w:rPr>
                <w:rFonts w:hint="eastAsia" w:ascii="仿宋_GB2312" w:hAnsi="Times New Roman" w:eastAsia="仿宋_GB2312"/>
                <w:sz w:val="24"/>
                <w:szCs w:val="24"/>
                <w:highlight w:val="none"/>
              </w:rPr>
              <w:t xml:space="preserve">是 </w:t>
            </w:r>
            <w:r>
              <w:rPr>
                <w:rFonts w:hint="eastAsia" w:ascii="仿宋_GB2312" w:eastAsia="仿宋_GB2312" w:hAnsiTheme="majorEastAsia"/>
                <w:sz w:val="24"/>
                <w:szCs w:val="24"/>
                <w:highlight w:val="none"/>
              </w:rPr>
              <w:t>○</w:t>
            </w:r>
            <w:r>
              <w:rPr>
                <w:rFonts w:hint="eastAsia" w:ascii="仿宋_GB2312" w:hAnsi="Times New Roman" w:eastAsia="仿宋_GB2312"/>
                <w:sz w:val="24"/>
                <w:szCs w:val="24"/>
                <w:highlight w:val="none"/>
              </w:rPr>
              <w:t>否</w:t>
            </w:r>
            <w:r>
              <w:rPr>
                <w:rFonts w:hint="eastAsia" w:ascii="仿宋_GB2312" w:hAnsi="黑体" w:eastAsia="仿宋_GB2312"/>
                <w:sz w:val="24"/>
                <w:szCs w:val="24"/>
                <w:highlight w:val="none"/>
              </w:rPr>
              <w:tab/>
            </w:r>
          </w:p>
        </w:tc>
      </w:tr>
      <w:tr w14:paraId="70157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9" w:hRule="atLeast"/>
          <w:jc w:val="center"/>
        </w:trPr>
        <w:tc>
          <w:tcPr>
            <w:tcW w:w="8634" w:type="dxa"/>
          </w:tcPr>
          <w:p w14:paraId="5768D0B1">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4-3 用户非操作系统软件配置要求</w:t>
            </w:r>
            <w:r>
              <w:rPr>
                <w:rFonts w:hint="eastAsia" w:ascii="Times New Roman" w:hAnsi="Times New Roman" w:eastAsia="仿宋_GB2312"/>
                <w:sz w:val="24"/>
                <w:szCs w:val="24"/>
                <w:highlight w:val="none"/>
              </w:rPr>
              <w:t>（项目网址打开方式尽量简单、快捷，应支持多种主流浏览器访问，兼容至少2种及以上主流浏览器）</w:t>
            </w:r>
          </w:p>
          <w:p w14:paraId="6B1AEB6B">
            <w:pPr>
              <w:jc w:val="left"/>
              <w:rPr>
                <w:rFonts w:hint="eastAsia" w:ascii="黑体" w:hAnsi="黑体" w:eastAsia="仿宋_GB2312"/>
                <w:sz w:val="24"/>
                <w:szCs w:val="24"/>
                <w:highlight w:val="none"/>
              </w:rPr>
            </w:pPr>
            <w:r>
              <w:rPr>
                <w:rFonts w:hint="eastAsia" w:ascii="Times New Roman" w:hAnsi="Times New Roman" w:eastAsia="仿宋_GB2312"/>
                <w:sz w:val="24"/>
                <w:szCs w:val="24"/>
                <w:highlight w:val="none"/>
              </w:rPr>
              <w:t>（1）支持浏览器</w:t>
            </w:r>
          </w:p>
          <w:p w14:paraId="00C8E87A">
            <w:pPr>
              <w:ind w:left="360" w:firstLine="120" w:firstLineChars="50"/>
              <w:jc w:val="left"/>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sym w:font="Wingdings 2" w:char="00A3"/>
            </w:r>
            <w:r>
              <w:rPr>
                <w:rFonts w:hint="eastAsia" w:ascii="Times New Roman" w:hAnsi="Times New Roman" w:eastAsia="仿宋_GB2312"/>
                <w:sz w:val="24"/>
                <w:szCs w:val="24"/>
                <w:highlight w:val="none"/>
              </w:rPr>
              <w:t xml:space="preserve">360浏览器 </w:t>
            </w:r>
            <w:r>
              <w:rPr>
                <w:rFonts w:hint="eastAsia" w:ascii="Times New Roman" w:hAnsi="Times New Roman" w:eastAsia="仿宋_GB2312"/>
                <w:sz w:val="24"/>
                <w:szCs w:val="24"/>
                <w:highlight w:val="none"/>
              </w:rPr>
              <w:sym w:font="Wingdings 2" w:char="00A3"/>
            </w:r>
            <w:r>
              <w:rPr>
                <w:rFonts w:hint="eastAsia" w:ascii="Times New Roman" w:hAnsi="Times New Roman" w:eastAsia="仿宋_GB2312"/>
                <w:sz w:val="24"/>
                <w:szCs w:val="24"/>
                <w:highlight w:val="none"/>
              </w:rPr>
              <w:t>谷歌</w:t>
            </w:r>
            <w:r>
              <w:rPr>
                <w:rFonts w:ascii="Times New Roman" w:hAnsi="Times New Roman" w:eastAsia="仿宋_GB2312"/>
                <w:sz w:val="24"/>
                <w:szCs w:val="24"/>
                <w:highlight w:val="none"/>
              </w:rPr>
              <w:t>浏览器</w:t>
            </w:r>
            <w:r>
              <w:rPr>
                <w:rFonts w:hint="eastAsia" w:ascii="Times New Roman" w:hAnsi="Times New Roman" w:eastAsia="仿宋_GB2312"/>
                <w:sz w:val="24"/>
                <w:szCs w:val="24"/>
                <w:highlight w:val="none"/>
              </w:rPr>
              <w:t xml:space="preserve"> </w:t>
            </w:r>
            <w:r>
              <w:rPr>
                <w:rFonts w:hint="eastAsia" w:ascii="Times New Roman" w:hAnsi="Times New Roman" w:eastAsia="仿宋_GB2312"/>
                <w:sz w:val="24"/>
                <w:szCs w:val="24"/>
                <w:highlight w:val="none"/>
              </w:rPr>
              <w:sym w:font="Wingdings 2" w:char="00A3"/>
            </w:r>
            <w:r>
              <w:rPr>
                <w:rFonts w:hint="eastAsia" w:ascii="Times New Roman" w:hAnsi="Times New Roman" w:eastAsia="仿宋_GB2312"/>
                <w:sz w:val="24"/>
                <w:szCs w:val="24"/>
                <w:highlight w:val="none"/>
              </w:rPr>
              <w:t xml:space="preserve">Edge浏览器 </w:t>
            </w:r>
            <w:r>
              <w:rPr>
                <w:rFonts w:hint="eastAsia" w:ascii="Times New Roman" w:hAnsi="Times New Roman" w:eastAsia="仿宋_GB2312"/>
                <w:sz w:val="24"/>
                <w:szCs w:val="24"/>
                <w:highlight w:val="none"/>
              </w:rPr>
              <w:sym w:font="Wingdings 2" w:char="00A3"/>
            </w:r>
            <w:r>
              <w:rPr>
                <w:rFonts w:ascii="Times New Roman" w:hAnsi="Times New Roman" w:eastAsia="仿宋_GB2312"/>
                <w:sz w:val="24"/>
                <w:szCs w:val="24"/>
                <w:highlight w:val="none"/>
              </w:rPr>
              <w:t>火狐浏览器</w:t>
            </w:r>
            <w:r>
              <w:rPr>
                <w:rFonts w:hint="eastAsia" w:ascii="Times New Roman" w:hAnsi="Times New Roman" w:eastAsia="仿宋_GB2312"/>
                <w:sz w:val="24"/>
                <w:szCs w:val="24"/>
                <w:highlight w:val="none"/>
              </w:rPr>
              <w:t xml:space="preserve"> </w:t>
            </w:r>
            <w:r>
              <w:rPr>
                <w:rFonts w:hint="eastAsia" w:ascii="Times New Roman" w:hAnsi="Times New Roman" w:eastAsia="仿宋_GB2312"/>
                <w:sz w:val="24"/>
                <w:szCs w:val="24"/>
                <w:highlight w:val="none"/>
              </w:rPr>
              <w:sym w:font="Wingdings 2" w:char="00A3"/>
            </w:r>
            <w:r>
              <w:rPr>
                <w:rFonts w:hint="eastAsia" w:ascii="Times New Roman" w:hAnsi="Times New Roman" w:eastAsia="仿宋_GB2312"/>
                <w:sz w:val="24"/>
                <w:szCs w:val="24"/>
                <w:highlight w:val="none"/>
              </w:rPr>
              <w:t xml:space="preserve">Safari浏览器 </w:t>
            </w:r>
          </w:p>
          <w:p w14:paraId="02C64EE7">
            <w:pPr>
              <w:ind w:left="360" w:firstLine="120" w:firstLineChars="50"/>
              <w:jc w:val="left"/>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sym w:font="Wingdings 2" w:char="00A3"/>
            </w:r>
            <w:r>
              <w:rPr>
                <w:rFonts w:hint="eastAsia" w:ascii="Times New Roman" w:hAnsi="Times New Roman" w:eastAsia="仿宋_GB2312"/>
                <w:sz w:val="24"/>
                <w:szCs w:val="24"/>
                <w:highlight w:val="none"/>
              </w:rPr>
              <w:t xml:space="preserve">其他 </w:t>
            </w:r>
          </w:p>
          <w:p w14:paraId="0CCD9E1B">
            <w:pPr>
              <w:jc w:val="left"/>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 xml:space="preserve">（2）需要特定插件  </w:t>
            </w:r>
            <w:r>
              <w:rPr>
                <w:rFonts w:hint="eastAsia" w:ascii="仿宋_GB2312" w:hAnsi="仿宋_GB2312" w:eastAsia="仿宋_GB2312" w:cs="仿宋_GB2312"/>
                <w:sz w:val="24"/>
                <w:szCs w:val="24"/>
                <w:highlight w:val="none"/>
              </w:rPr>
              <w:t>○是 ○否</w:t>
            </w:r>
          </w:p>
          <w:p w14:paraId="68787460">
            <w:pPr>
              <w:pStyle w:val="15"/>
              <w:ind w:left="360" w:firstLine="0" w:firstLineChars="0"/>
              <w:jc w:val="left"/>
              <w:rPr>
                <w:rFonts w:hint="eastAsia" w:ascii="黑体" w:hAnsi="黑体" w:eastAsia="黑体"/>
                <w:sz w:val="24"/>
                <w:szCs w:val="24"/>
                <w:highlight w:val="none"/>
              </w:rPr>
            </w:pPr>
            <w:r>
              <w:rPr>
                <w:rFonts w:hint="eastAsia" w:ascii="Times New Roman" w:hAnsi="Times New Roman" w:eastAsia="仿宋_GB2312"/>
                <w:sz w:val="24"/>
                <w:szCs w:val="24"/>
                <w:highlight w:val="none"/>
              </w:rPr>
              <w:t xml:space="preserve"> 插件容量：M</w:t>
            </w:r>
          </w:p>
        </w:tc>
      </w:tr>
      <w:tr w14:paraId="02988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2" w:hRule="atLeast"/>
          <w:jc w:val="center"/>
        </w:trPr>
        <w:tc>
          <w:tcPr>
            <w:tcW w:w="8634" w:type="dxa"/>
          </w:tcPr>
          <w:p w14:paraId="779B76CE">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4-4 用户特殊外置硬件要求</w:t>
            </w:r>
          </w:p>
          <w:p w14:paraId="2229B805">
            <w:pPr>
              <w:spacing w:line="288" w:lineRule="auto"/>
              <w:jc w:val="left"/>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（1）计算机特殊外置硬件要求，如VR眼镜等</w:t>
            </w:r>
          </w:p>
          <w:p w14:paraId="634253DF">
            <w:pPr>
              <w:spacing w:line="288" w:lineRule="auto"/>
              <w:jc w:val="left"/>
              <w:rPr>
                <w:rFonts w:hint="eastAsia" w:ascii="黑体" w:hAnsi="黑体" w:eastAsia="黑体"/>
                <w:sz w:val="24"/>
                <w:szCs w:val="24"/>
                <w:highlight w:val="none"/>
              </w:rPr>
            </w:pPr>
          </w:p>
          <w:p w14:paraId="39210151">
            <w:pPr>
              <w:spacing w:line="288" w:lineRule="auto"/>
              <w:jc w:val="left"/>
              <w:rPr>
                <w:rFonts w:hint="eastAsia" w:ascii="黑体" w:hAnsi="黑体" w:eastAsia="黑体"/>
                <w:sz w:val="24"/>
                <w:szCs w:val="24"/>
                <w:highlight w:val="none"/>
              </w:rPr>
            </w:pPr>
          </w:p>
        </w:tc>
      </w:tr>
    </w:tbl>
    <w:p w14:paraId="02084A56">
      <w:p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5.技术架构及主要研发技术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81"/>
        <w:gridCol w:w="2514"/>
        <w:gridCol w:w="4639"/>
      </w:tblGrid>
      <w:tr w14:paraId="160ED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995" w:type="dxa"/>
            <w:gridSpan w:val="2"/>
            <w:vAlign w:val="center"/>
          </w:tcPr>
          <w:p w14:paraId="13188383">
            <w:pPr>
              <w:spacing w:line="288" w:lineRule="auto"/>
              <w:jc w:val="center"/>
              <w:rPr>
                <w:rFonts w:hint="eastAsia" w:ascii="黑体" w:hAnsi="黑体" w:eastAsia="黑体"/>
                <w:sz w:val="24"/>
                <w:szCs w:val="24"/>
                <w:highlight w:val="none"/>
              </w:rPr>
            </w:pPr>
            <w:r>
              <w:rPr>
                <w:rFonts w:hint="eastAsia" w:ascii="黑体" w:hAnsi="黑体" w:eastAsia="黑体"/>
                <w:sz w:val="24"/>
                <w:szCs w:val="24"/>
                <w:highlight w:val="none"/>
              </w:rPr>
              <w:t>指标</w:t>
            </w:r>
          </w:p>
        </w:tc>
        <w:tc>
          <w:tcPr>
            <w:tcW w:w="4639" w:type="dxa"/>
            <w:vAlign w:val="center"/>
          </w:tcPr>
          <w:p w14:paraId="2E79E9E5">
            <w:pPr>
              <w:spacing w:line="288" w:lineRule="auto"/>
              <w:jc w:val="center"/>
              <w:rPr>
                <w:rFonts w:hint="eastAsia" w:ascii="黑体" w:hAnsi="黑体" w:eastAsia="黑体"/>
                <w:sz w:val="24"/>
                <w:szCs w:val="24"/>
                <w:highlight w:val="none"/>
              </w:rPr>
            </w:pPr>
            <w:r>
              <w:rPr>
                <w:rFonts w:hint="eastAsia" w:ascii="黑体" w:hAnsi="黑体" w:eastAsia="黑体"/>
                <w:sz w:val="24"/>
                <w:szCs w:val="24"/>
                <w:highlight w:val="none"/>
              </w:rPr>
              <w:t>内容</w:t>
            </w:r>
          </w:p>
        </w:tc>
      </w:tr>
      <w:tr w14:paraId="76C4A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995" w:type="dxa"/>
            <w:gridSpan w:val="2"/>
            <w:vAlign w:val="center"/>
          </w:tcPr>
          <w:p w14:paraId="51FEECB0">
            <w:pPr>
              <w:spacing w:line="288" w:lineRule="auto"/>
              <w:jc w:val="center"/>
              <w:rPr>
                <w:rFonts w:hint="eastAsia" w:ascii="黑体" w:hAnsi="黑体" w:eastAsia="黑体"/>
                <w:sz w:val="24"/>
                <w:szCs w:val="24"/>
                <w:highlight w:val="none"/>
              </w:rPr>
            </w:pPr>
            <w:r>
              <w:rPr>
                <w:rFonts w:hint="eastAsia" w:ascii="黑体" w:hAnsi="黑体" w:eastAsia="黑体"/>
                <w:sz w:val="24"/>
                <w:szCs w:val="24"/>
                <w:highlight w:val="none"/>
              </w:rPr>
              <w:t>系统架构图及简要说明</w:t>
            </w:r>
          </w:p>
        </w:tc>
        <w:tc>
          <w:tcPr>
            <w:tcW w:w="4639" w:type="dxa"/>
          </w:tcPr>
          <w:p w14:paraId="3BCB067C">
            <w:pPr>
              <w:spacing w:line="288" w:lineRule="auto"/>
              <w:jc w:val="center"/>
              <w:rPr>
                <w:rFonts w:ascii="Times New Roman" w:hAnsi="Times New Roman" w:eastAsia="仿宋_GB2312"/>
                <w:sz w:val="24"/>
                <w:szCs w:val="24"/>
                <w:highlight w:val="none"/>
              </w:rPr>
            </w:pPr>
          </w:p>
        </w:tc>
      </w:tr>
      <w:tr w14:paraId="0BE2B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6" w:hRule="atLeast"/>
          <w:jc w:val="center"/>
        </w:trPr>
        <w:tc>
          <w:tcPr>
            <w:tcW w:w="1481" w:type="dxa"/>
            <w:vMerge w:val="restart"/>
            <w:vAlign w:val="center"/>
          </w:tcPr>
          <w:p w14:paraId="57A65DB4">
            <w:pPr>
              <w:spacing w:line="288" w:lineRule="auto"/>
              <w:jc w:val="center"/>
              <w:rPr>
                <w:rFonts w:hint="eastAsia" w:ascii="黑体" w:hAnsi="黑体" w:eastAsia="黑体"/>
                <w:sz w:val="24"/>
                <w:szCs w:val="24"/>
                <w:highlight w:val="none"/>
              </w:rPr>
            </w:pPr>
            <w:r>
              <w:rPr>
                <w:rFonts w:hint="eastAsia" w:ascii="黑体" w:hAnsi="黑体" w:eastAsia="黑体"/>
                <w:sz w:val="24"/>
                <w:szCs w:val="24"/>
                <w:highlight w:val="none"/>
              </w:rPr>
              <w:t>虚拟仿真实验教学项目</w:t>
            </w:r>
          </w:p>
        </w:tc>
        <w:tc>
          <w:tcPr>
            <w:tcW w:w="2514" w:type="dxa"/>
            <w:vAlign w:val="center"/>
          </w:tcPr>
          <w:p w14:paraId="2465A287">
            <w:pPr>
              <w:spacing w:line="288" w:lineRule="auto"/>
              <w:jc w:val="center"/>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开发技术</w:t>
            </w:r>
          </w:p>
        </w:tc>
        <w:tc>
          <w:tcPr>
            <w:tcW w:w="4639" w:type="dxa"/>
            <w:vAlign w:val="center"/>
          </w:tcPr>
          <w:p w14:paraId="77D98448">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 xml:space="preserve">VR </w:t>
            </w: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 xml:space="preserve">AR </w:t>
            </w: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 xml:space="preserve">MR </w:t>
            </w: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 xml:space="preserve">3D仿真 </w:t>
            </w: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二维动画</w:t>
            </w: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HTML5</w:t>
            </w:r>
          </w:p>
          <w:p w14:paraId="5180693B">
            <w:pPr>
              <w:jc w:val="left"/>
              <w:rPr>
                <w:rFonts w:ascii="仿宋_GB2312" w:hAnsi="Times New Roman" w:eastAsia="仿宋_GB2312"/>
                <w:sz w:val="24"/>
                <w:szCs w:val="24"/>
                <w:highlight w:val="none"/>
              </w:rPr>
            </w:pPr>
            <w:r>
              <w:rPr>
                <w:rFonts w:hint="eastAsia" w:ascii="仿宋_GB2312" w:hAnsi="Times New Roman" w:eastAsia="仿宋_GB2312"/>
                <w:sz w:val="24"/>
                <w:szCs w:val="24"/>
                <w:highlight w:val="none"/>
              </w:rPr>
              <w:sym w:font="Wingdings 2" w:char="00A3"/>
            </w:r>
            <w:r>
              <w:rPr>
                <w:rFonts w:hint="eastAsia" w:ascii="仿宋_GB2312" w:hAnsi="Times New Roman" w:eastAsia="仿宋_GB2312"/>
                <w:sz w:val="24"/>
                <w:szCs w:val="24"/>
                <w:highlight w:val="none"/>
              </w:rPr>
              <w:t>其他</w:t>
            </w:r>
          </w:p>
        </w:tc>
      </w:tr>
      <w:tr w14:paraId="14A15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5" w:hRule="atLeast"/>
          <w:jc w:val="center"/>
        </w:trPr>
        <w:tc>
          <w:tcPr>
            <w:tcW w:w="1481" w:type="dxa"/>
            <w:vMerge w:val="continue"/>
            <w:vAlign w:val="center"/>
          </w:tcPr>
          <w:p w14:paraId="653DE42A">
            <w:pPr>
              <w:spacing w:line="288" w:lineRule="auto"/>
              <w:jc w:val="left"/>
              <w:rPr>
                <w:rFonts w:hint="eastAsia" w:ascii="黑体" w:hAnsi="黑体" w:eastAsia="黑体"/>
                <w:sz w:val="24"/>
                <w:szCs w:val="24"/>
                <w:highlight w:val="none"/>
              </w:rPr>
            </w:pPr>
          </w:p>
        </w:tc>
        <w:tc>
          <w:tcPr>
            <w:tcW w:w="2514" w:type="dxa"/>
            <w:vAlign w:val="center"/>
          </w:tcPr>
          <w:p w14:paraId="12671A85">
            <w:pPr>
              <w:spacing w:line="288" w:lineRule="auto"/>
              <w:jc w:val="center"/>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运行环境</w:t>
            </w:r>
          </w:p>
        </w:tc>
        <w:tc>
          <w:tcPr>
            <w:tcW w:w="4639" w:type="dxa"/>
            <w:vAlign w:val="center"/>
          </w:tcPr>
          <w:p w14:paraId="50480E29">
            <w:pPr>
              <w:spacing w:line="288" w:lineRule="auto"/>
              <w:jc w:val="left"/>
              <w:rPr>
                <w:rFonts w:ascii="仿宋_GB2312" w:hAnsi="Times New Roman" w:eastAsia="仿宋_GB2312"/>
                <w:sz w:val="24"/>
                <w:szCs w:val="24"/>
                <w:highlight w:val="none"/>
              </w:rPr>
            </w:pPr>
            <w:r>
              <w:rPr>
                <w:rFonts w:hint="eastAsia" w:ascii="仿宋_GB2312" w:hAnsi="Times New Roman" w:eastAsia="仿宋_GB2312"/>
                <w:b/>
                <w:sz w:val="24"/>
                <w:szCs w:val="24"/>
                <w:highlight w:val="none"/>
              </w:rPr>
              <w:t>是否支持云渲染</w:t>
            </w:r>
            <w:r>
              <w:rPr>
                <w:rFonts w:hint="eastAsia" w:ascii="仿宋_GB2312" w:hAnsi="Times New Roman" w:eastAsia="仿宋_GB2312"/>
                <w:sz w:val="24"/>
                <w:szCs w:val="24"/>
                <w:highlight w:val="none"/>
              </w:rPr>
              <w:t>：</w:t>
            </w:r>
            <w:r>
              <w:rPr>
                <w:rFonts w:hint="eastAsia" w:ascii="仿宋_GB2312" w:eastAsia="仿宋_GB2312" w:hAnsiTheme="majorEastAsia"/>
                <w:sz w:val="24"/>
                <w:szCs w:val="24"/>
                <w:highlight w:val="none"/>
              </w:rPr>
              <w:t>○</w:t>
            </w:r>
            <w:r>
              <w:rPr>
                <w:rFonts w:hint="eastAsia" w:ascii="仿宋_GB2312" w:hAnsi="Times New Roman" w:eastAsia="仿宋_GB2312"/>
                <w:sz w:val="24"/>
                <w:szCs w:val="24"/>
                <w:highlight w:val="none"/>
              </w:rPr>
              <w:t xml:space="preserve">是  </w:t>
            </w:r>
            <w:r>
              <w:rPr>
                <w:rFonts w:hint="eastAsia" w:ascii="仿宋_GB2312" w:eastAsia="仿宋_GB2312" w:hAnsiTheme="majorEastAsia"/>
                <w:sz w:val="24"/>
                <w:szCs w:val="24"/>
                <w:highlight w:val="none"/>
              </w:rPr>
              <w:t>○</w:t>
            </w:r>
            <w:r>
              <w:rPr>
                <w:rFonts w:hint="eastAsia" w:ascii="仿宋_GB2312" w:hAnsi="Times New Roman" w:eastAsia="仿宋_GB2312"/>
                <w:sz w:val="24"/>
                <w:szCs w:val="24"/>
                <w:highlight w:val="none"/>
              </w:rPr>
              <w:t>否</w:t>
            </w:r>
          </w:p>
        </w:tc>
      </w:tr>
    </w:tbl>
    <w:p w14:paraId="714885A9">
      <w:pPr>
        <w:spacing w:before="260" w:line="416" w:lineRule="auto"/>
        <w:jc w:val="left"/>
        <w:rPr>
          <w:rFonts w:hint="eastAsia" w:ascii="黑体" w:hAnsi="黑体" w:eastAsia="黑体" w:cs="Times New Roman"/>
          <w:sz w:val="28"/>
          <w:highlight w:val="none"/>
        </w:rPr>
      </w:pPr>
      <w:r>
        <w:rPr>
          <w:rFonts w:hint="eastAsia" w:ascii="黑体" w:hAnsi="黑体" w:eastAsia="黑体" w:cs="Times New Roman"/>
          <w:sz w:val="28"/>
          <w:highlight w:val="none"/>
        </w:rPr>
        <w:t>6.虚拟仿真实验教学项目持续建设服务计划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61E2D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1" w:hRule="atLeast"/>
          <w:jc w:val="center"/>
        </w:trPr>
        <w:tc>
          <w:tcPr>
            <w:tcW w:w="8634" w:type="dxa"/>
          </w:tcPr>
          <w:p w14:paraId="063C95C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（本项目今后5年继续向高校和社会开放服务计划，包括面向高校的教学应用计划、持续建设与更新、持续提供教学服务计划等，限600字以内）</w:t>
            </w:r>
          </w:p>
          <w:p w14:paraId="5D4A2CEF">
            <w:pPr>
              <w:keepNext w:val="0"/>
              <w:keepLines w:val="0"/>
              <w:pageBreakBefore w:val="0"/>
              <w:widowControl w:val="0"/>
              <w:numPr>
                <w:ilvl w:val="0"/>
                <w:numId w:val="3"/>
              </w:numPr>
              <w:kinsoku/>
              <w:wordWrap/>
              <w:overflowPunct/>
              <w:topLinePunct w:val="0"/>
              <w:autoSpaceDE/>
              <w:autoSpaceDN/>
              <w:bidi w:val="0"/>
              <w:adjustRightInd/>
              <w:snapToGrid/>
              <w:spacing w:line="240" w:lineRule="auto"/>
              <w:jc w:val="left"/>
              <w:textAlignment w:val="auto"/>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项目持续建设情况，如项目内容更新，技术迭代升级；服务计划（年均开放人次、总人数）等</w:t>
            </w:r>
          </w:p>
          <w:p w14:paraId="44657E4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仿宋_GB2312"/>
                <w:sz w:val="24"/>
                <w:szCs w:val="24"/>
                <w:highlight w:val="none"/>
              </w:rPr>
            </w:pPr>
          </w:p>
          <w:p w14:paraId="79F0E17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（2）其他</w:t>
            </w:r>
          </w:p>
          <w:p w14:paraId="4FF0BF2C">
            <w:pPr>
              <w:spacing w:line="288" w:lineRule="auto"/>
              <w:jc w:val="left"/>
              <w:rPr>
                <w:rFonts w:hint="eastAsia" w:ascii="仿宋" w:hAnsi="仿宋" w:eastAsia="仿宋"/>
                <w:sz w:val="32"/>
                <w:szCs w:val="32"/>
                <w:highlight w:val="none"/>
              </w:rPr>
            </w:pPr>
          </w:p>
        </w:tc>
      </w:tr>
    </w:tbl>
    <w:p w14:paraId="575BC531">
      <w:pPr>
        <w:spacing w:before="260" w:line="416" w:lineRule="auto"/>
        <w:jc w:val="left"/>
        <w:rPr>
          <w:rFonts w:hint="eastAsia" w:ascii="黑体" w:hAnsi="黑体" w:eastAsia="黑体" w:cs="Times New Roman"/>
          <w:bCs/>
          <w:sz w:val="28"/>
          <w:highlight w:val="none"/>
          <w:lang w:eastAsia="zh-CN"/>
        </w:rPr>
      </w:pPr>
      <w:r>
        <w:rPr>
          <w:rFonts w:hint="eastAsia" w:ascii="黑体" w:hAnsi="黑体" w:eastAsia="黑体"/>
          <w:sz w:val="28"/>
          <w:szCs w:val="28"/>
          <w:highlight w:val="none"/>
        </w:rPr>
        <w:t>7</w:t>
      </w:r>
      <w:r>
        <w:rPr>
          <w:rFonts w:hint="eastAsia" w:ascii="黑体" w:hAnsi="黑体" w:eastAsia="黑体" w:cs="Times New Roman"/>
          <w:bCs/>
          <w:sz w:val="28"/>
          <w:highlight w:val="none"/>
        </w:rPr>
        <w:t>.知识产权</w:t>
      </w:r>
      <w:r>
        <w:rPr>
          <w:rFonts w:hint="eastAsia" w:ascii="黑体" w:hAnsi="黑体" w:eastAsia="黑体" w:cs="Times New Roman"/>
          <w:bCs/>
          <w:sz w:val="28"/>
          <w:highlight w:val="none"/>
          <w:lang w:eastAsia="zh-CN"/>
        </w:rPr>
        <w:t>（</w:t>
      </w:r>
      <w:r>
        <w:rPr>
          <w:rFonts w:hint="eastAsia" w:ascii="黑体" w:hAnsi="黑体" w:eastAsia="黑体" w:cs="Times New Roman"/>
          <w:bCs/>
          <w:sz w:val="28"/>
          <w:highlight w:val="none"/>
          <w:lang w:val="en-US" w:eastAsia="zh-CN"/>
        </w:rPr>
        <w:t>如有，请填写</w:t>
      </w:r>
      <w:r>
        <w:rPr>
          <w:rFonts w:hint="eastAsia" w:ascii="黑体" w:hAnsi="黑体" w:eastAsia="黑体" w:cs="Times New Roman"/>
          <w:bCs/>
          <w:sz w:val="28"/>
          <w:highlight w:val="none"/>
          <w:lang w:eastAsia="zh-CN"/>
        </w:rPr>
        <w:t>）</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14:paraId="45A9E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14:paraId="76A8D2BF">
            <w:pPr>
              <w:spacing w:line="288" w:lineRule="auto"/>
              <w:jc w:val="center"/>
              <w:rPr>
                <w:rFonts w:ascii="Times New Roman" w:hAnsi="Times New Roman" w:eastAsia="仿宋_GB2312"/>
                <w:sz w:val="24"/>
                <w:szCs w:val="24"/>
                <w:highlight w:val="none"/>
              </w:rPr>
            </w:pPr>
            <w:r>
              <w:rPr>
                <w:rFonts w:hint="eastAsia" w:ascii="黑体" w:hAnsi="黑体" w:eastAsia="黑体"/>
                <w:sz w:val="24"/>
                <w:szCs w:val="24"/>
                <w:highlight w:val="none"/>
              </w:rPr>
              <w:t>软件著作权登记情况</w:t>
            </w:r>
          </w:p>
        </w:tc>
      </w:tr>
      <w:tr w14:paraId="61CF6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14:paraId="21876236">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以下填写内容须与软件著作权登记一致</w:t>
            </w:r>
          </w:p>
        </w:tc>
      </w:tr>
      <w:tr w14:paraId="14B58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14:paraId="6C467CD0">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软件名称</w:t>
            </w:r>
          </w:p>
        </w:tc>
        <w:tc>
          <w:tcPr>
            <w:tcW w:w="6103" w:type="dxa"/>
            <w:vAlign w:val="center"/>
          </w:tcPr>
          <w:p w14:paraId="672F17EB">
            <w:pPr>
              <w:spacing w:line="288" w:lineRule="auto"/>
              <w:jc w:val="left"/>
              <w:rPr>
                <w:rFonts w:ascii="Times New Roman" w:hAnsi="Times New Roman" w:eastAsia="仿宋_GB2312"/>
                <w:sz w:val="24"/>
                <w:szCs w:val="24"/>
                <w:highlight w:val="none"/>
              </w:rPr>
            </w:pPr>
          </w:p>
        </w:tc>
      </w:tr>
      <w:tr w14:paraId="1D63C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14:paraId="126EFDFA">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是否与项目名称一致</w:t>
            </w:r>
          </w:p>
        </w:tc>
        <w:tc>
          <w:tcPr>
            <w:tcW w:w="6103" w:type="dxa"/>
            <w:vAlign w:val="center"/>
          </w:tcPr>
          <w:p w14:paraId="47122009">
            <w:pPr>
              <w:spacing w:line="288" w:lineRule="auto"/>
              <w:ind w:right="-107" w:rightChars="-51"/>
              <w:jc w:val="left"/>
              <w:rPr>
                <w:rFonts w:ascii="Times New Roman" w:hAnsi="Times New Roman" w:eastAsia="仿宋_GB2312"/>
                <w:sz w:val="24"/>
                <w:szCs w:val="24"/>
                <w:highlight w:val="none"/>
              </w:rPr>
            </w:pPr>
            <w:r>
              <w:rPr>
                <w:rFonts w:hint="eastAsia" w:ascii="仿宋_GB2312" w:hAnsi="仿宋_GB2312" w:eastAsia="仿宋_GB2312" w:cs="仿宋_GB2312"/>
                <w:sz w:val="24"/>
                <w:szCs w:val="24"/>
                <w:highlight w:val="none"/>
              </w:rPr>
              <w:t xml:space="preserve">○是    ○否  </w:t>
            </w:r>
          </w:p>
        </w:tc>
      </w:tr>
      <w:tr w14:paraId="00EC3E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3" w:hRule="exact"/>
          <w:jc w:val="center"/>
        </w:trPr>
        <w:tc>
          <w:tcPr>
            <w:tcW w:w="8634" w:type="dxa"/>
            <w:gridSpan w:val="2"/>
            <w:vAlign w:val="center"/>
          </w:tcPr>
          <w:p w14:paraId="17BB20F6">
            <w:pPr>
              <w:spacing w:line="288" w:lineRule="auto"/>
              <w:ind w:right="-107" w:rightChars="-51" w:firstLine="480" w:firstLineChars="200"/>
              <w:jc w:val="left"/>
              <w:rPr>
                <w:rFonts w:ascii="Times New Roman" w:hAnsi="Times New Roman" w:eastAsia="仿宋_GB2312"/>
                <w:bCs/>
                <w:sz w:val="24"/>
                <w:szCs w:val="24"/>
                <w:highlight w:val="none"/>
              </w:rPr>
            </w:pPr>
            <w:r>
              <w:rPr>
                <w:rFonts w:hint="eastAsia" w:ascii="Times New Roman" w:hAnsi="Times New Roman" w:eastAsia="仿宋_GB2312"/>
                <w:bCs/>
                <w:sz w:val="24"/>
                <w:szCs w:val="24"/>
                <w:highlight w:val="none"/>
              </w:rPr>
              <w:t>每栏只填写一个著作权人，并勾选该著作权人类型。如勾选“其他”需填写具体内容；如存在多个著作权人，可自行增加著作人填写栏进行填报。</w:t>
            </w:r>
          </w:p>
        </w:tc>
      </w:tr>
      <w:tr w14:paraId="1E88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14:paraId="0228A87A">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著作权人</w:t>
            </w:r>
          </w:p>
        </w:tc>
        <w:tc>
          <w:tcPr>
            <w:tcW w:w="6103" w:type="dxa"/>
            <w:vAlign w:val="center"/>
          </w:tcPr>
          <w:p w14:paraId="6CD41075">
            <w:pPr>
              <w:spacing w:line="288" w:lineRule="auto"/>
              <w:jc w:val="left"/>
              <w:rPr>
                <w:rFonts w:ascii="Times New Roman" w:hAnsi="Times New Roman" w:eastAsia="仿宋_GB2312"/>
                <w:sz w:val="24"/>
                <w:szCs w:val="24"/>
                <w:highlight w:val="none"/>
              </w:rPr>
            </w:pPr>
            <w:r>
              <w:rPr>
                <w:rFonts w:hint="eastAsia" w:ascii="黑体" w:hAnsi="黑体" w:eastAsia="黑体"/>
                <w:sz w:val="24"/>
                <w:szCs w:val="24"/>
                <w:highlight w:val="none"/>
              </w:rPr>
              <w:t>著作权人</w:t>
            </w:r>
            <w:r>
              <w:rPr>
                <w:rFonts w:ascii="黑体" w:hAnsi="黑体" w:eastAsia="黑体"/>
                <w:sz w:val="24"/>
                <w:szCs w:val="24"/>
                <w:highlight w:val="none"/>
              </w:rPr>
              <w:t>类型</w:t>
            </w:r>
          </w:p>
        </w:tc>
      </w:tr>
      <w:tr w14:paraId="2F981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14:paraId="6E8230C0">
            <w:pPr>
              <w:spacing w:line="288" w:lineRule="auto"/>
              <w:jc w:val="left"/>
              <w:rPr>
                <w:rFonts w:hint="eastAsia" w:ascii="黑体" w:hAnsi="黑体" w:eastAsia="黑体"/>
                <w:sz w:val="24"/>
                <w:szCs w:val="24"/>
                <w:highlight w:val="none"/>
              </w:rPr>
            </w:pPr>
          </w:p>
        </w:tc>
        <w:tc>
          <w:tcPr>
            <w:tcW w:w="6103" w:type="dxa"/>
            <w:vAlign w:val="center"/>
          </w:tcPr>
          <w:p w14:paraId="139516B6">
            <w:pPr>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4"/>
                <w:highlight w:val="none"/>
              </w:rPr>
              <w:t xml:space="preserve">○项目所属学校  ○企业  </w:t>
            </w:r>
          </w:p>
          <w:p w14:paraId="5994F964">
            <w:pPr>
              <w:rPr>
                <w:rFonts w:hint="eastAsia" w:ascii="仿宋_GB2312" w:hAnsi="仿宋_GB2312" w:eastAsia="仿宋_GB2312" w:cs="仿宋_GB2312"/>
                <w:sz w:val="24"/>
                <w:highlight w:val="none"/>
              </w:rPr>
            </w:pPr>
            <w:r>
              <w:rPr>
                <w:rFonts w:hint="eastAsia" w:ascii="仿宋_GB2312" w:hAnsi="仿宋_GB2312" w:eastAsia="仿宋_GB2312" w:cs="仿宋_GB2312"/>
                <w:sz w:val="24"/>
                <w:szCs w:val="24"/>
                <w:highlight w:val="none"/>
              </w:rPr>
              <w:t>○项目负责人    ○学校团队成员</w:t>
            </w:r>
          </w:p>
          <w:p w14:paraId="433050C9">
            <w:pPr>
              <w:spacing w:line="288" w:lineRule="auto"/>
              <w:jc w:val="left"/>
              <w:rPr>
                <w:rFonts w:ascii="Times New Roman" w:hAnsi="Times New Roman" w:eastAsia="仿宋_GB2312"/>
                <w:sz w:val="24"/>
                <w:szCs w:val="24"/>
                <w:highlight w:val="none"/>
              </w:rPr>
            </w:pPr>
            <w:r>
              <w:rPr>
                <w:rFonts w:hint="eastAsia" w:ascii="仿宋_GB2312" w:hAnsi="仿宋_GB2312" w:eastAsia="仿宋_GB2312" w:cs="仿宋_GB2312"/>
                <w:sz w:val="24"/>
                <w:szCs w:val="24"/>
                <w:highlight w:val="none"/>
              </w:rPr>
              <w:t>○企业人员      ○其他</w:t>
            </w:r>
          </w:p>
        </w:tc>
      </w:tr>
      <w:tr w14:paraId="5CFF1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14:paraId="78F4566F">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权利范围</w:t>
            </w:r>
          </w:p>
        </w:tc>
        <w:tc>
          <w:tcPr>
            <w:tcW w:w="6103" w:type="dxa"/>
            <w:vAlign w:val="center"/>
          </w:tcPr>
          <w:p w14:paraId="50A4CAA6">
            <w:pPr>
              <w:spacing w:line="288" w:lineRule="auto"/>
              <w:jc w:val="left"/>
              <w:rPr>
                <w:rFonts w:ascii="Times New Roman" w:hAnsi="Times New Roman" w:eastAsia="仿宋_GB2312"/>
                <w:sz w:val="24"/>
                <w:szCs w:val="24"/>
                <w:highlight w:val="none"/>
              </w:rPr>
            </w:pPr>
          </w:p>
        </w:tc>
      </w:tr>
      <w:tr w14:paraId="3D7C9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14:paraId="407799AB">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软件著作</w:t>
            </w:r>
            <w:r>
              <w:rPr>
                <w:rFonts w:ascii="黑体" w:hAnsi="黑体" w:eastAsia="黑体"/>
                <w:sz w:val="24"/>
                <w:szCs w:val="24"/>
                <w:highlight w:val="none"/>
              </w:rPr>
              <w:t>登记号</w:t>
            </w:r>
          </w:p>
        </w:tc>
        <w:tc>
          <w:tcPr>
            <w:tcW w:w="6103" w:type="dxa"/>
            <w:vAlign w:val="center"/>
          </w:tcPr>
          <w:p w14:paraId="474F04EB">
            <w:pPr>
              <w:spacing w:line="288" w:lineRule="auto"/>
              <w:jc w:val="left"/>
              <w:rPr>
                <w:rFonts w:ascii="Times New Roman" w:hAnsi="Times New Roman" w:eastAsia="仿宋_GB2312"/>
                <w:sz w:val="24"/>
                <w:szCs w:val="24"/>
                <w:highlight w:val="none"/>
              </w:rPr>
            </w:pPr>
          </w:p>
        </w:tc>
      </w:tr>
      <w:tr w14:paraId="2138BB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exact"/>
          <w:jc w:val="center"/>
        </w:trPr>
        <w:tc>
          <w:tcPr>
            <w:tcW w:w="8634" w:type="dxa"/>
            <w:gridSpan w:val="2"/>
            <w:vAlign w:val="center"/>
          </w:tcPr>
          <w:p w14:paraId="77CC0193">
            <w:pPr>
              <w:spacing w:line="288" w:lineRule="auto"/>
              <w:ind w:firstLine="480" w:firstLineChars="200"/>
              <w:jc w:val="left"/>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请附软件著作登记证书</w:t>
            </w:r>
          </w:p>
          <w:p w14:paraId="6FA17CAC">
            <w:pPr>
              <w:spacing w:line="288" w:lineRule="auto"/>
              <w:ind w:firstLine="480" w:firstLineChars="200"/>
              <w:jc w:val="left"/>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如软件著作权正在申请过程中，尚未获得证书，请填写受理流水号。</w:t>
            </w:r>
          </w:p>
        </w:tc>
      </w:tr>
      <w:tr w14:paraId="1C319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14:paraId="1873C43E">
            <w:pPr>
              <w:spacing w:line="288" w:lineRule="auto"/>
              <w:jc w:val="left"/>
              <w:rPr>
                <w:rFonts w:hint="eastAsia" w:ascii="黑体" w:hAnsi="黑体" w:eastAsia="黑体"/>
                <w:sz w:val="24"/>
                <w:szCs w:val="24"/>
                <w:highlight w:val="none"/>
              </w:rPr>
            </w:pPr>
            <w:r>
              <w:rPr>
                <w:rFonts w:hint="eastAsia" w:ascii="黑体" w:hAnsi="黑体" w:eastAsia="黑体"/>
                <w:sz w:val="24"/>
                <w:szCs w:val="24"/>
                <w:highlight w:val="none"/>
              </w:rPr>
              <w:t>受理流水号</w:t>
            </w:r>
          </w:p>
        </w:tc>
        <w:tc>
          <w:tcPr>
            <w:tcW w:w="6103" w:type="dxa"/>
            <w:vAlign w:val="center"/>
          </w:tcPr>
          <w:p w14:paraId="2C3C3107">
            <w:pPr>
              <w:spacing w:line="288" w:lineRule="auto"/>
              <w:jc w:val="left"/>
              <w:rPr>
                <w:rFonts w:ascii="Times New Roman" w:hAnsi="Times New Roman" w:eastAsia="仿宋_GB2312"/>
                <w:sz w:val="24"/>
                <w:szCs w:val="24"/>
                <w:highlight w:val="none"/>
              </w:rPr>
            </w:pPr>
          </w:p>
        </w:tc>
      </w:tr>
    </w:tbl>
    <w:p w14:paraId="5D8A17D1">
      <w:pPr>
        <w:numPr>
          <w:ilvl w:val="0"/>
          <w:numId w:val="4"/>
        </w:numPr>
        <w:spacing w:before="260" w:line="416" w:lineRule="auto"/>
        <w:jc w:val="left"/>
        <w:rPr>
          <w:rFonts w:hint="eastAsia" w:ascii="黑体" w:hAnsi="黑体" w:eastAsia="黑体" w:cs="Times New Roman"/>
          <w:bCs/>
          <w:sz w:val="28"/>
          <w:highlight w:val="none"/>
        </w:rPr>
      </w:pPr>
      <w:r>
        <w:rPr>
          <w:rFonts w:hint="eastAsia" w:ascii="黑体" w:hAnsi="黑体" w:eastAsia="黑体" w:cs="Times New Roman"/>
          <w:bCs/>
          <w:sz w:val="28"/>
          <w:highlight w:val="none"/>
        </w:rPr>
        <w:t>项目预算</w:t>
      </w:r>
    </w:p>
    <w:tbl>
      <w:tblPr>
        <w:tblStyle w:val="8"/>
        <w:tblW w:w="847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1305"/>
        <w:gridCol w:w="5358"/>
      </w:tblGrid>
      <w:tr w14:paraId="2AB69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5A49EFE5">
            <w:pPr>
              <w:jc w:val="center"/>
              <w:rPr>
                <w:rFonts w:hint="eastAsia" w:ascii="黑体" w:hAnsi="黑体" w:eastAsia="黑体"/>
                <w:bCs/>
                <w:sz w:val="24"/>
                <w:szCs w:val="24"/>
                <w:highlight w:val="none"/>
              </w:rPr>
            </w:pPr>
            <w:r>
              <w:rPr>
                <w:rFonts w:hint="eastAsia" w:ascii="黑体" w:hAnsi="黑体" w:eastAsia="黑体"/>
                <w:bCs/>
                <w:sz w:val="24"/>
                <w:szCs w:val="24"/>
                <w:highlight w:val="none"/>
              </w:rPr>
              <w:t>预算类别</w:t>
            </w:r>
          </w:p>
        </w:tc>
        <w:tc>
          <w:tcPr>
            <w:tcW w:w="1305" w:type="dxa"/>
            <w:tcBorders>
              <w:right w:val="single" w:color="auto" w:sz="4" w:space="0"/>
            </w:tcBorders>
            <w:shd w:val="clear" w:color="auto" w:fill="auto"/>
            <w:vAlign w:val="center"/>
          </w:tcPr>
          <w:p w14:paraId="6E92829F">
            <w:pPr>
              <w:jc w:val="center"/>
              <w:rPr>
                <w:rFonts w:ascii="黑体" w:hAnsi="黑体" w:eastAsia="黑体"/>
                <w:bCs/>
                <w:sz w:val="24"/>
                <w:szCs w:val="24"/>
                <w:highlight w:val="none"/>
              </w:rPr>
            </w:pPr>
            <w:r>
              <w:rPr>
                <w:rFonts w:hint="eastAsia" w:ascii="黑体" w:hAnsi="黑体" w:eastAsia="黑体"/>
                <w:bCs/>
                <w:sz w:val="24"/>
                <w:szCs w:val="24"/>
                <w:highlight w:val="none"/>
              </w:rPr>
              <w:t>金额</w:t>
            </w:r>
          </w:p>
          <w:p w14:paraId="038D0AB7">
            <w:pPr>
              <w:jc w:val="center"/>
              <w:rPr>
                <w:rFonts w:hint="eastAsia" w:ascii="黑体" w:hAnsi="黑体" w:eastAsia="黑体"/>
                <w:bCs/>
                <w:sz w:val="24"/>
                <w:szCs w:val="24"/>
                <w:highlight w:val="none"/>
              </w:rPr>
            </w:pPr>
            <w:r>
              <w:rPr>
                <w:rFonts w:hint="eastAsia" w:ascii="黑体" w:hAnsi="黑体" w:eastAsia="黑体"/>
                <w:bCs/>
                <w:sz w:val="24"/>
                <w:szCs w:val="24"/>
                <w:highlight w:val="none"/>
              </w:rPr>
              <w:t>（万元）</w:t>
            </w:r>
          </w:p>
        </w:tc>
        <w:tc>
          <w:tcPr>
            <w:tcW w:w="5358" w:type="dxa"/>
            <w:tcBorders>
              <w:left w:val="single" w:color="auto" w:sz="4" w:space="0"/>
            </w:tcBorders>
            <w:shd w:val="clear" w:color="auto" w:fill="auto"/>
            <w:vAlign w:val="center"/>
          </w:tcPr>
          <w:p w14:paraId="04654EDE">
            <w:pPr>
              <w:jc w:val="center"/>
              <w:rPr>
                <w:rFonts w:hint="eastAsia" w:ascii="黑体" w:hAnsi="黑体" w:eastAsia="黑体"/>
                <w:bCs/>
                <w:sz w:val="24"/>
                <w:szCs w:val="24"/>
                <w:highlight w:val="none"/>
              </w:rPr>
            </w:pPr>
            <w:r>
              <w:rPr>
                <w:rFonts w:hint="eastAsia" w:ascii="黑体" w:hAnsi="黑体" w:eastAsia="黑体"/>
                <w:bCs/>
                <w:sz w:val="24"/>
                <w:szCs w:val="24"/>
                <w:highlight w:val="none"/>
              </w:rPr>
              <w:t>说明</w:t>
            </w:r>
          </w:p>
        </w:tc>
      </w:tr>
      <w:tr w14:paraId="224C4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0AD56BD9">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设备费</w:t>
            </w:r>
          </w:p>
        </w:tc>
        <w:tc>
          <w:tcPr>
            <w:tcW w:w="1305" w:type="dxa"/>
            <w:tcBorders>
              <w:right w:val="single" w:color="auto" w:sz="4" w:space="0"/>
            </w:tcBorders>
            <w:shd w:val="clear" w:color="auto" w:fill="auto"/>
            <w:vAlign w:val="center"/>
          </w:tcPr>
          <w:p w14:paraId="70D1085B">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29876E3B">
            <w:pPr>
              <w:jc w:val="center"/>
              <w:rPr>
                <w:rFonts w:hint="eastAsia" w:ascii="仿宋_GB2312" w:hAnsi="仿宋_GB2312" w:eastAsia="仿宋_GB2312" w:cs="仿宋_GB2312"/>
                <w:sz w:val="24"/>
                <w:szCs w:val="24"/>
                <w:highlight w:val="none"/>
              </w:rPr>
            </w:pPr>
          </w:p>
        </w:tc>
      </w:tr>
      <w:tr w14:paraId="6EC62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706757EC">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材料费</w:t>
            </w:r>
          </w:p>
        </w:tc>
        <w:tc>
          <w:tcPr>
            <w:tcW w:w="1305" w:type="dxa"/>
            <w:tcBorders>
              <w:right w:val="single" w:color="auto" w:sz="4" w:space="0"/>
            </w:tcBorders>
            <w:shd w:val="clear" w:color="auto" w:fill="auto"/>
            <w:vAlign w:val="center"/>
          </w:tcPr>
          <w:p w14:paraId="074ECD63">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64076E9B">
            <w:pPr>
              <w:jc w:val="center"/>
              <w:rPr>
                <w:rFonts w:hint="eastAsia" w:ascii="仿宋_GB2312" w:hAnsi="仿宋_GB2312" w:eastAsia="仿宋_GB2312" w:cs="仿宋_GB2312"/>
                <w:sz w:val="24"/>
                <w:szCs w:val="24"/>
                <w:highlight w:val="none"/>
              </w:rPr>
            </w:pPr>
          </w:p>
        </w:tc>
      </w:tr>
      <w:tr w14:paraId="0BEB5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20EB6AB1">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资料费</w:t>
            </w:r>
          </w:p>
        </w:tc>
        <w:tc>
          <w:tcPr>
            <w:tcW w:w="1305" w:type="dxa"/>
            <w:tcBorders>
              <w:right w:val="single" w:color="auto" w:sz="4" w:space="0"/>
            </w:tcBorders>
            <w:shd w:val="clear" w:color="auto" w:fill="auto"/>
            <w:vAlign w:val="center"/>
          </w:tcPr>
          <w:p w14:paraId="58ACDE53">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4F592E19">
            <w:pPr>
              <w:jc w:val="center"/>
              <w:rPr>
                <w:rFonts w:hint="eastAsia" w:ascii="仿宋_GB2312" w:hAnsi="仿宋_GB2312" w:eastAsia="仿宋_GB2312" w:cs="仿宋_GB2312"/>
                <w:sz w:val="24"/>
                <w:szCs w:val="24"/>
                <w:highlight w:val="none"/>
              </w:rPr>
            </w:pPr>
          </w:p>
        </w:tc>
      </w:tr>
      <w:tr w14:paraId="59FEB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602363E1">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劳务费</w:t>
            </w:r>
          </w:p>
        </w:tc>
        <w:tc>
          <w:tcPr>
            <w:tcW w:w="1305" w:type="dxa"/>
            <w:tcBorders>
              <w:right w:val="single" w:color="auto" w:sz="4" w:space="0"/>
            </w:tcBorders>
            <w:shd w:val="clear" w:color="auto" w:fill="auto"/>
            <w:vAlign w:val="center"/>
          </w:tcPr>
          <w:p w14:paraId="6C9A4ADE">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07918947">
            <w:pPr>
              <w:jc w:val="center"/>
              <w:rPr>
                <w:rFonts w:hint="eastAsia" w:ascii="仿宋_GB2312" w:hAnsi="仿宋_GB2312" w:eastAsia="仿宋_GB2312" w:cs="仿宋_GB2312"/>
                <w:sz w:val="24"/>
                <w:szCs w:val="24"/>
                <w:highlight w:val="none"/>
              </w:rPr>
            </w:pPr>
          </w:p>
        </w:tc>
      </w:tr>
      <w:tr w14:paraId="7181FD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58215319">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差旅费</w:t>
            </w:r>
          </w:p>
        </w:tc>
        <w:tc>
          <w:tcPr>
            <w:tcW w:w="1305" w:type="dxa"/>
            <w:tcBorders>
              <w:right w:val="single" w:color="auto" w:sz="4" w:space="0"/>
            </w:tcBorders>
            <w:shd w:val="clear" w:color="auto" w:fill="auto"/>
            <w:vAlign w:val="center"/>
          </w:tcPr>
          <w:p w14:paraId="149819CE">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73DC1D00">
            <w:pPr>
              <w:jc w:val="center"/>
              <w:rPr>
                <w:rFonts w:hint="eastAsia" w:ascii="仿宋_GB2312" w:hAnsi="仿宋_GB2312" w:eastAsia="仿宋_GB2312" w:cs="仿宋_GB2312"/>
                <w:sz w:val="24"/>
                <w:szCs w:val="24"/>
                <w:highlight w:val="none"/>
              </w:rPr>
            </w:pPr>
          </w:p>
        </w:tc>
      </w:tr>
      <w:tr w14:paraId="2BFEAA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4039E4C7">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专家咨询费</w:t>
            </w:r>
          </w:p>
        </w:tc>
        <w:tc>
          <w:tcPr>
            <w:tcW w:w="1305" w:type="dxa"/>
            <w:tcBorders>
              <w:right w:val="single" w:color="auto" w:sz="4" w:space="0"/>
            </w:tcBorders>
            <w:shd w:val="clear" w:color="auto" w:fill="auto"/>
            <w:vAlign w:val="center"/>
          </w:tcPr>
          <w:p w14:paraId="24BB4A8A">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4986E0B3">
            <w:pPr>
              <w:jc w:val="center"/>
              <w:rPr>
                <w:rFonts w:hint="eastAsia" w:ascii="仿宋_GB2312" w:hAnsi="仿宋_GB2312" w:eastAsia="仿宋_GB2312" w:cs="仿宋_GB2312"/>
                <w:sz w:val="24"/>
                <w:szCs w:val="24"/>
                <w:highlight w:val="none"/>
              </w:rPr>
            </w:pPr>
          </w:p>
        </w:tc>
      </w:tr>
      <w:tr w14:paraId="40B63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04F257F8">
            <w:pPr>
              <w:spacing w:line="288"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其他</w:t>
            </w:r>
          </w:p>
        </w:tc>
        <w:tc>
          <w:tcPr>
            <w:tcW w:w="1305" w:type="dxa"/>
            <w:tcBorders>
              <w:right w:val="single" w:color="auto" w:sz="4" w:space="0"/>
            </w:tcBorders>
            <w:shd w:val="clear" w:color="auto" w:fill="auto"/>
            <w:vAlign w:val="center"/>
          </w:tcPr>
          <w:p w14:paraId="197330AF">
            <w:pPr>
              <w:jc w:val="center"/>
              <w:rPr>
                <w:rFonts w:hint="eastAsia" w:ascii="仿宋_GB2312" w:hAnsi="仿宋_GB2312" w:eastAsia="仿宋_GB2312" w:cs="仿宋_GB2312"/>
                <w:sz w:val="24"/>
                <w:szCs w:val="24"/>
                <w:highlight w:val="none"/>
              </w:rPr>
            </w:pPr>
          </w:p>
        </w:tc>
        <w:tc>
          <w:tcPr>
            <w:tcW w:w="5358" w:type="dxa"/>
            <w:tcBorders>
              <w:left w:val="single" w:color="auto" w:sz="4" w:space="0"/>
            </w:tcBorders>
            <w:shd w:val="clear" w:color="auto" w:fill="auto"/>
            <w:vAlign w:val="center"/>
          </w:tcPr>
          <w:p w14:paraId="5855B6A3">
            <w:pPr>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指出具体预算用途</w:t>
            </w:r>
          </w:p>
        </w:tc>
      </w:tr>
      <w:tr w14:paraId="09F45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trPr>
        <w:tc>
          <w:tcPr>
            <w:tcW w:w="1809" w:type="dxa"/>
            <w:shd w:val="clear" w:color="auto" w:fill="auto"/>
            <w:vAlign w:val="center"/>
          </w:tcPr>
          <w:p w14:paraId="7F3D904D">
            <w:pPr>
              <w:jc w:val="center"/>
              <w:rPr>
                <w:rFonts w:hint="eastAsia" w:ascii="黑体" w:hAnsi="黑体" w:eastAsia="黑体"/>
                <w:b/>
                <w:sz w:val="24"/>
                <w:szCs w:val="24"/>
                <w:highlight w:val="none"/>
              </w:rPr>
            </w:pPr>
            <w:r>
              <w:rPr>
                <w:rFonts w:hint="eastAsia" w:ascii="黑体" w:hAnsi="黑体" w:eastAsia="黑体"/>
                <w:bCs/>
                <w:sz w:val="24"/>
                <w:szCs w:val="24"/>
                <w:highlight w:val="none"/>
              </w:rPr>
              <w:t>总计</w:t>
            </w:r>
          </w:p>
        </w:tc>
        <w:tc>
          <w:tcPr>
            <w:tcW w:w="1305" w:type="dxa"/>
            <w:tcBorders>
              <w:right w:val="single" w:color="auto" w:sz="4" w:space="0"/>
            </w:tcBorders>
            <w:shd w:val="clear" w:color="auto" w:fill="auto"/>
            <w:vAlign w:val="center"/>
          </w:tcPr>
          <w:p w14:paraId="4F5B1BED">
            <w:pPr>
              <w:jc w:val="center"/>
              <w:rPr>
                <w:rFonts w:hint="eastAsia" w:ascii="黑体" w:hAnsi="黑体" w:eastAsia="黑体"/>
                <w:b/>
                <w:sz w:val="24"/>
                <w:szCs w:val="24"/>
                <w:highlight w:val="none"/>
              </w:rPr>
            </w:pPr>
          </w:p>
        </w:tc>
        <w:tc>
          <w:tcPr>
            <w:tcW w:w="5358" w:type="dxa"/>
            <w:tcBorders>
              <w:left w:val="single" w:color="auto" w:sz="4" w:space="0"/>
            </w:tcBorders>
            <w:shd w:val="clear" w:color="auto" w:fill="auto"/>
            <w:vAlign w:val="center"/>
          </w:tcPr>
          <w:p w14:paraId="28229255">
            <w:pPr>
              <w:jc w:val="center"/>
              <w:rPr>
                <w:rFonts w:hint="eastAsia" w:ascii="黑体" w:hAnsi="黑体" w:eastAsia="黑体"/>
                <w:b/>
                <w:sz w:val="24"/>
                <w:szCs w:val="24"/>
                <w:highlight w:val="none"/>
              </w:rPr>
            </w:pPr>
          </w:p>
        </w:tc>
      </w:tr>
    </w:tbl>
    <w:p w14:paraId="20673979">
      <w:pPr>
        <w:spacing w:before="260" w:line="416" w:lineRule="auto"/>
        <w:jc w:val="left"/>
        <w:rPr>
          <w:rFonts w:hint="eastAsia" w:ascii="黑体" w:hAnsi="黑体" w:eastAsia="黑体"/>
          <w:sz w:val="28"/>
          <w:szCs w:val="28"/>
          <w:highlight w:val="none"/>
        </w:rPr>
        <w:sectPr>
          <w:pgSz w:w="11906" w:h="16838"/>
          <w:pgMar w:top="1440" w:right="1800" w:bottom="1440" w:left="1800" w:header="851" w:footer="992" w:gutter="0"/>
          <w:pgNumType w:start="1"/>
          <w:cols w:space="425" w:num="1"/>
          <w:docGrid w:type="lines" w:linePitch="312" w:charSpace="0"/>
        </w:sectPr>
      </w:pPr>
    </w:p>
    <w:p w14:paraId="366E6E4C">
      <w:pPr>
        <w:spacing w:before="260" w:line="416" w:lineRule="auto"/>
        <w:jc w:val="left"/>
        <w:rPr>
          <w:rFonts w:hint="eastAsia" w:ascii="黑体" w:hAnsi="黑体" w:eastAsia="黑体"/>
          <w:sz w:val="28"/>
          <w:szCs w:val="28"/>
          <w:highlight w:val="none"/>
        </w:rPr>
      </w:pPr>
      <w:r>
        <w:rPr>
          <w:rFonts w:hint="eastAsia" w:ascii="黑体" w:hAnsi="黑体" w:eastAsia="黑体"/>
          <w:sz w:val="28"/>
          <w:szCs w:val="28"/>
          <w:highlight w:val="none"/>
          <w:lang w:val="en-US" w:eastAsia="zh-CN"/>
        </w:rPr>
        <w:t>9.</w:t>
      </w:r>
      <w:r>
        <w:rPr>
          <w:rFonts w:hint="eastAsia" w:ascii="黑体" w:hAnsi="黑体" w:eastAsia="黑体"/>
          <w:sz w:val="28"/>
          <w:szCs w:val="28"/>
          <w:highlight w:val="none"/>
        </w:rPr>
        <w:t>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3E827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2" w:hRule="atLeast"/>
          <w:jc w:val="center"/>
        </w:trPr>
        <w:tc>
          <w:tcPr>
            <w:tcW w:w="8634" w:type="dxa"/>
          </w:tcPr>
          <w:p w14:paraId="458A22F7">
            <w:pPr>
              <w:spacing w:before="156" w:beforeLines="50" w:after="156" w:afterLines="50" w:line="288" w:lineRule="auto"/>
              <w:ind w:firstLine="480" w:firstLineChars="200"/>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本</w:t>
            </w:r>
            <w:r>
              <w:rPr>
                <w:rFonts w:hint="eastAsia" w:ascii="Times New Roman" w:hAnsi="Times New Roman" w:eastAsia="仿宋_GB2312"/>
                <w:sz w:val="24"/>
                <w:szCs w:val="24"/>
                <w:highlight w:val="none"/>
                <w:lang w:val="en-US" w:eastAsia="zh-CN"/>
              </w:rPr>
              <w:t>人</w:t>
            </w:r>
            <w:r>
              <w:rPr>
                <w:rFonts w:hint="eastAsia" w:ascii="Times New Roman" w:hAnsi="Times New Roman" w:eastAsia="仿宋_GB2312"/>
                <w:sz w:val="24"/>
                <w:szCs w:val="24"/>
                <w:highlight w:val="none"/>
              </w:rPr>
              <w:t>承诺：</w:t>
            </w:r>
            <w:r>
              <w:rPr>
                <w:rFonts w:hint="eastAsia" w:ascii="Times New Roman" w:hAnsi="Times New Roman" w:eastAsia="仿宋_GB2312"/>
                <w:sz w:val="24"/>
                <w:szCs w:val="24"/>
                <w:highlight w:val="none"/>
                <w:lang w:val="en-US" w:eastAsia="zh-CN"/>
              </w:rPr>
              <w:t>团队</w:t>
            </w:r>
            <w:r>
              <w:rPr>
                <w:rFonts w:hint="eastAsia" w:ascii="Times New Roman" w:hAnsi="Times New Roman" w:eastAsia="仿宋_GB2312"/>
                <w:sz w:val="24"/>
                <w:szCs w:val="24"/>
                <w:highlight w:val="none"/>
              </w:rPr>
              <w:t>成员师德师风良好，无违法违纪记录、无学术不端行为，五年内没有出现过重大教学事故等问题，提交的项目信息准确、真实。申报项目的实验教学设计具有一定的原创性，学校对本实验项目内容（包括但不限于实验软件、操作系统、教学视频、教学课件、辅助参考资料、实验操作手册、实验案例、测验试题、实验报告、答疑、网页宣传图片文字等组成本实验课程的一切资源）享有著作权，保证所申报的项目或其任何一部分均不会侵犯任何第三方的合法权益。</w:t>
            </w:r>
            <w:r>
              <w:rPr>
                <w:rFonts w:hint="eastAsia" w:ascii="Times New Roman" w:hAnsi="Times New Roman" w:eastAsia="仿宋_GB2312"/>
                <w:sz w:val="24"/>
                <w:szCs w:val="24"/>
                <w:highlight w:val="none"/>
                <w:lang w:val="en-US" w:eastAsia="zh-CN"/>
              </w:rPr>
              <w:t>如项目予以立项，会严格遵守学校规定，项目资助经费只用于与本项目相关的开支中，并合理规范使用。</w:t>
            </w:r>
          </w:p>
          <w:p w14:paraId="403D207C">
            <w:pPr>
              <w:spacing w:line="288" w:lineRule="auto"/>
              <w:rPr>
                <w:rFonts w:ascii="Times New Roman" w:hAnsi="Times New Roman" w:eastAsia="仿宋_GB2312"/>
                <w:sz w:val="24"/>
                <w:szCs w:val="24"/>
                <w:highlight w:val="none"/>
              </w:rPr>
            </w:pPr>
          </w:p>
          <w:p w14:paraId="3DF4D258">
            <w:pPr>
              <w:spacing w:line="288" w:lineRule="auto"/>
              <w:rPr>
                <w:rFonts w:ascii="Times New Roman" w:hAnsi="Times New Roman" w:eastAsia="仿宋_GB2312"/>
                <w:sz w:val="24"/>
                <w:szCs w:val="24"/>
                <w:highlight w:val="none"/>
              </w:rPr>
            </w:pPr>
          </w:p>
          <w:p w14:paraId="664AFF12">
            <w:pPr>
              <w:spacing w:line="288" w:lineRule="auto"/>
              <w:rPr>
                <w:rFonts w:ascii="Times New Roman" w:hAnsi="Times New Roman" w:eastAsia="仿宋_GB2312"/>
                <w:sz w:val="24"/>
                <w:szCs w:val="24"/>
                <w:highlight w:val="none"/>
              </w:rPr>
            </w:pPr>
          </w:p>
          <w:p w14:paraId="5F6C30E6">
            <w:pPr>
              <w:spacing w:line="288" w:lineRule="auto"/>
              <w:ind w:firstLine="3840" w:firstLineChars="1600"/>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 xml:space="preserve">  项目负责人（签字）：</w:t>
            </w:r>
          </w:p>
          <w:p w14:paraId="549CD938">
            <w:pPr>
              <w:spacing w:line="288" w:lineRule="auto"/>
              <w:rPr>
                <w:rFonts w:ascii="Times New Roman" w:hAnsi="Times New Roman" w:eastAsia="仿宋_GB2312"/>
                <w:sz w:val="24"/>
                <w:szCs w:val="24"/>
                <w:highlight w:val="none"/>
              </w:rPr>
            </w:pPr>
          </w:p>
          <w:p w14:paraId="2046283D">
            <w:pPr>
              <w:spacing w:line="288" w:lineRule="auto"/>
              <w:ind w:firstLine="6000" w:firstLineChars="2500"/>
              <w:rPr>
                <w:rFonts w:hint="eastAsia" w:ascii="仿宋" w:hAnsi="仿宋" w:eastAsia="仿宋"/>
                <w:sz w:val="32"/>
                <w:szCs w:val="32"/>
                <w:highlight w:val="none"/>
              </w:rPr>
            </w:pPr>
            <w:r>
              <w:rPr>
                <w:rFonts w:hint="eastAsia" w:ascii="Times New Roman" w:hAnsi="Times New Roman" w:eastAsia="仿宋_GB2312"/>
                <w:sz w:val="24"/>
                <w:szCs w:val="24"/>
                <w:highlight w:val="none"/>
              </w:rPr>
              <w:t>年    月    日</w:t>
            </w:r>
          </w:p>
        </w:tc>
      </w:tr>
    </w:tbl>
    <w:p w14:paraId="384E363D">
      <w:pPr>
        <w:spacing w:before="260" w:line="416" w:lineRule="auto"/>
        <w:jc w:val="left"/>
        <w:rPr>
          <w:rFonts w:hint="eastAsia" w:ascii="黑体" w:hAnsi="黑体" w:eastAsia="黑体"/>
          <w:sz w:val="28"/>
          <w:szCs w:val="28"/>
          <w:highlight w:val="none"/>
        </w:rPr>
      </w:pPr>
      <w:r>
        <w:rPr>
          <w:rFonts w:hint="eastAsia" w:ascii="黑体" w:hAnsi="黑体" w:eastAsia="黑体"/>
          <w:sz w:val="28"/>
          <w:szCs w:val="28"/>
          <w:highlight w:val="none"/>
        </w:rPr>
        <w:t>10.推荐单位意见</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14:paraId="257CD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tcPr>
          <w:p w14:paraId="512B24D0">
            <w:pPr>
              <w:pStyle w:val="15"/>
              <w:spacing w:line="288" w:lineRule="auto"/>
              <w:ind w:firstLine="48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本学院(系)已对项目有关信息及项目负责人申报内容及材料进行了核实，保证真实性，已对该项目进行评审评价，同意推荐。</w:t>
            </w:r>
          </w:p>
          <w:p w14:paraId="141E8D53">
            <w:pPr>
              <w:pStyle w:val="15"/>
              <w:spacing w:line="288" w:lineRule="auto"/>
              <w:ind w:firstLine="48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本学院(系)承诺若该项目予以立项</w:t>
            </w:r>
            <w:r>
              <w:rPr>
                <w:rFonts w:hint="eastAsia" w:ascii="仿宋_GB2312" w:hAnsi="仿宋_GB2312" w:eastAsia="仿宋_GB2312" w:cs="仿宋_GB2312"/>
                <w:sz w:val="24"/>
                <w:szCs w:val="24"/>
                <w:highlight w:val="none"/>
                <w:lang w:val="en-US" w:eastAsia="zh-CN"/>
              </w:rPr>
              <w:t>后</w:t>
            </w:r>
            <w:r>
              <w:rPr>
                <w:rFonts w:hint="eastAsia" w:ascii="仿宋_GB2312" w:hAnsi="仿宋_GB2312" w:eastAsia="仿宋_GB2312" w:cs="仿宋_GB2312"/>
                <w:sz w:val="24"/>
                <w:szCs w:val="24"/>
                <w:highlight w:val="none"/>
              </w:rPr>
              <w:t>，为项目团队提供</w:t>
            </w:r>
            <w:r>
              <w:rPr>
                <w:rFonts w:hint="eastAsia" w:ascii="仿宋_GB2312" w:hAnsi="仿宋_GB2312" w:eastAsia="仿宋_GB2312" w:cs="仿宋_GB2312"/>
                <w:sz w:val="24"/>
                <w:szCs w:val="24"/>
                <w:highlight w:val="none"/>
                <w:lang w:val="en-US" w:eastAsia="zh-CN"/>
              </w:rPr>
              <w:t>不少于</w:t>
            </w:r>
            <w:r>
              <w:rPr>
                <w:rFonts w:hint="eastAsia" w:ascii="仿宋_GB2312" w:hAnsi="仿宋_GB2312" w:eastAsia="仿宋_GB2312" w:cs="仿宋_GB2312"/>
                <w:sz w:val="24"/>
                <w:szCs w:val="24"/>
                <w:highlight w:val="none"/>
              </w:rPr>
              <w:t>1:1配套经费及后续运维费用等方面的支持，确保该项目可继续</w:t>
            </w:r>
            <w:r>
              <w:rPr>
                <w:rFonts w:hint="eastAsia" w:ascii="仿宋_GB2312" w:hAnsi="仿宋_GB2312" w:eastAsia="仿宋_GB2312" w:cs="仿宋_GB2312"/>
                <w:sz w:val="24"/>
                <w:szCs w:val="24"/>
                <w:highlight w:val="none"/>
                <w:lang w:val="en-US" w:eastAsia="zh-CN"/>
              </w:rPr>
              <w:t>运行</w:t>
            </w:r>
            <w:r>
              <w:rPr>
                <w:rFonts w:hint="eastAsia" w:ascii="仿宋_GB2312" w:hAnsi="仿宋_GB2312" w:eastAsia="仿宋_GB2312" w:cs="仿宋_GB2312"/>
                <w:sz w:val="24"/>
                <w:szCs w:val="24"/>
                <w:highlight w:val="none"/>
              </w:rPr>
              <w:t>并开放共享不少于5年</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lang w:val="en-US" w:eastAsia="zh-CN"/>
              </w:rPr>
              <w:t>并</w:t>
            </w:r>
            <w:r>
              <w:rPr>
                <w:rFonts w:hint="eastAsia" w:ascii="仿宋_GB2312" w:hAnsi="仿宋_GB2312" w:eastAsia="仿宋_GB2312" w:cs="仿宋_GB2312"/>
                <w:sz w:val="24"/>
                <w:szCs w:val="24"/>
                <w:highlight w:val="none"/>
              </w:rPr>
              <w:t>监督团队及时更新资源，严格审核后上传。</w:t>
            </w:r>
          </w:p>
          <w:p w14:paraId="3A92FA12">
            <w:pPr>
              <w:pStyle w:val="15"/>
              <w:spacing w:line="288" w:lineRule="auto"/>
              <w:ind w:firstLine="480"/>
              <w:rPr>
                <w:rFonts w:hint="eastAsia" w:ascii="仿宋_GB2312" w:hAnsi="仿宋_GB2312" w:eastAsia="仿宋_GB2312" w:cs="仿宋_GB2312"/>
                <w:sz w:val="24"/>
                <w:szCs w:val="24"/>
                <w:highlight w:val="none"/>
              </w:rPr>
            </w:pPr>
          </w:p>
          <w:p w14:paraId="38ECDFC0">
            <w:pPr>
              <w:pStyle w:val="15"/>
              <w:spacing w:line="288" w:lineRule="auto"/>
              <w:ind w:firstLine="480"/>
              <w:rPr>
                <w:rFonts w:hint="eastAsia" w:ascii="仿宋_GB2312" w:hAnsi="仿宋_GB2312" w:eastAsia="仿宋_GB2312" w:cs="仿宋_GB2312"/>
                <w:sz w:val="24"/>
                <w:szCs w:val="24"/>
                <w:highlight w:val="none"/>
              </w:rPr>
            </w:pPr>
          </w:p>
          <w:p w14:paraId="6D9A8941">
            <w:pPr>
              <w:pStyle w:val="15"/>
              <w:spacing w:line="288" w:lineRule="auto"/>
              <w:ind w:firstLine="480"/>
              <w:rPr>
                <w:rFonts w:hint="eastAsia" w:ascii="仿宋_GB2312" w:hAnsi="仿宋_GB2312" w:eastAsia="仿宋_GB2312" w:cs="仿宋_GB2312"/>
                <w:sz w:val="24"/>
                <w:szCs w:val="24"/>
                <w:highlight w:val="none"/>
              </w:rPr>
            </w:pPr>
          </w:p>
          <w:p w14:paraId="763CC33D">
            <w:pPr>
              <w:pStyle w:val="15"/>
              <w:spacing w:line="288" w:lineRule="auto"/>
              <w:ind w:firstLine="480"/>
              <w:rPr>
                <w:rFonts w:hint="eastAsia" w:ascii="仿宋_GB2312" w:hAnsi="仿宋_GB2312" w:eastAsia="仿宋_GB2312" w:cs="仿宋_GB2312"/>
                <w:sz w:val="24"/>
                <w:szCs w:val="24"/>
                <w:highlight w:val="none"/>
              </w:rPr>
            </w:pPr>
          </w:p>
          <w:p w14:paraId="1685EA08">
            <w:pPr>
              <w:pStyle w:val="15"/>
              <w:spacing w:line="288" w:lineRule="auto"/>
              <w:ind w:firstLine="480"/>
              <w:rPr>
                <w:rFonts w:hint="eastAsia" w:ascii="仿宋_GB2312" w:hAnsi="仿宋_GB2312" w:eastAsia="仿宋_GB2312" w:cs="仿宋_GB2312"/>
                <w:sz w:val="24"/>
                <w:szCs w:val="24"/>
                <w:highlight w:val="none"/>
              </w:rPr>
            </w:pPr>
          </w:p>
          <w:p w14:paraId="633D2C0D">
            <w:pPr>
              <w:spacing w:line="288" w:lineRule="auto"/>
              <w:ind w:firstLine="3360" w:firstLineChars="1400"/>
              <w:rPr>
                <w:rFonts w:ascii="Times New Roman" w:hAnsi="Times New Roman" w:eastAsia="仿宋_GB2312"/>
                <w:sz w:val="24"/>
                <w:szCs w:val="24"/>
                <w:highlight w:val="none"/>
              </w:rPr>
            </w:pPr>
            <w:r>
              <w:rPr>
                <w:rFonts w:hint="eastAsia" w:ascii="Times New Roman" w:hAnsi="Times New Roman" w:eastAsia="仿宋_GB2312"/>
                <w:sz w:val="24"/>
                <w:szCs w:val="24"/>
                <w:highlight w:val="none"/>
              </w:rPr>
              <w:t>学院（系）分管领导签字（公章）：</w:t>
            </w:r>
          </w:p>
          <w:p w14:paraId="29D40113">
            <w:pPr>
              <w:spacing w:line="288" w:lineRule="auto"/>
              <w:rPr>
                <w:rFonts w:ascii="Times New Roman" w:hAnsi="Times New Roman" w:eastAsia="仿宋_GB2312"/>
                <w:sz w:val="24"/>
                <w:szCs w:val="24"/>
                <w:highlight w:val="none"/>
              </w:rPr>
            </w:pPr>
          </w:p>
          <w:p w14:paraId="0535519D">
            <w:pPr>
              <w:spacing w:line="288" w:lineRule="auto"/>
              <w:ind w:firstLine="5280" w:firstLineChars="2200"/>
              <w:rPr>
                <w:rFonts w:hint="eastAsia" w:ascii="仿宋" w:hAnsi="仿宋" w:eastAsia="仿宋"/>
                <w:sz w:val="32"/>
                <w:szCs w:val="32"/>
                <w:highlight w:val="none"/>
              </w:rPr>
            </w:pPr>
            <w:r>
              <w:rPr>
                <w:rFonts w:hint="eastAsia" w:ascii="Times New Roman" w:hAnsi="Times New Roman" w:eastAsia="仿宋_GB2312"/>
                <w:sz w:val="24"/>
                <w:szCs w:val="24"/>
                <w:highlight w:val="none"/>
              </w:rPr>
              <w:t>年    月    日</w:t>
            </w:r>
          </w:p>
        </w:tc>
      </w:tr>
    </w:tbl>
    <w:p w14:paraId="0C2053FF">
      <w:pPr>
        <w:rPr>
          <w:highlight w:val="none"/>
        </w:rPr>
      </w:pP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7EB0ED-8935-456D-A4B7-3CF7221BBF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embedRegular r:id="rId2" w:fontKey="{C686E17B-86D4-4403-AFA9-6273E9A06803}"/>
  </w:font>
  <w:font w:name="仿宋">
    <w:panose1 w:val="02010609060101010101"/>
    <w:charset w:val="86"/>
    <w:family w:val="modern"/>
    <w:pitch w:val="default"/>
    <w:sig w:usb0="800002BF" w:usb1="38CF7CFA" w:usb2="00000016" w:usb3="00000000" w:csb0="00040001" w:csb1="00000000"/>
    <w:embedRegular r:id="rId3" w:fontKey="{A0DBF140-1392-4246-B208-799A7AB90AD1}"/>
  </w:font>
  <w:font w:name="方正小标宋_GBK">
    <w:altName w:val="微软雅黑"/>
    <w:panose1 w:val="00000000000000000000"/>
    <w:charset w:val="86"/>
    <w:family w:val="script"/>
    <w:pitch w:val="default"/>
    <w:sig w:usb0="00000000" w:usb1="00000000" w:usb2="00000010" w:usb3="00000000" w:csb0="00040000" w:csb1="00000000"/>
    <w:embedRegular r:id="rId4" w:fontKey="{BB135DF1-5396-4C06-8CFE-06557B05327C}"/>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5" w:fontKey="{43079AD9-AFD2-4577-87D7-A556BA7E1835}"/>
  </w:font>
  <w:font w:name="楷体">
    <w:panose1 w:val="02010609060101010101"/>
    <w:charset w:val="86"/>
    <w:family w:val="modern"/>
    <w:pitch w:val="default"/>
    <w:sig w:usb0="800002BF" w:usb1="38CF7CFA" w:usb2="00000016" w:usb3="00000000" w:csb0="00040001" w:csb1="00000000"/>
    <w:embedRegular r:id="rId6" w:fontKey="{82A3BEE8-D48C-4F2F-8F61-82E24E8A5215}"/>
  </w:font>
  <w:font w:name="Wingdings 2">
    <w:panose1 w:val="05020102010507070707"/>
    <w:charset w:val="02"/>
    <w:family w:val="roman"/>
    <w:pitch w:val="default"/>
    <w:sig w:usb0="00000000" w:usb1="00000000" w:usb2="00000000" w:usb3="00000000" w:csb0="80000000" w:csb1="00000000"/>
    <w:embedRegular r:id="rId7" w:fontKey="{151287A4-98AF-42F7-8BF6-BAB7F314B7EC}"/>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789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C35111"/>
    <w:multiLevelType w:val="singleLevel"/>
    <w:tmpl w:val="B4C35111"/>
    <w:lvl w:ilvl="0" w:tentative="0">
      <w:start w:val="1"/>
      <w:numFmt w:val="decimal"/>
      <w:suff w:val="nothing"/>
      <w:lvlText w:val="（%1）"/>
      <w:lvlJc w:val="left"/>
    </w:lvl>
  </w:abstractNum>
  <w:abstractNum w:abstractNumId="1">
    <w:nsid w:val="BE29290B"/>
    <w:multiLevelType w:val="singleLevel"/>
    <w:tmpl w:val="BE29290B"/>
    <w:lvl w:ilvl="0" w:tentative="0">
      <w:start w:val="8"/>
      <w:numFmt w:val="decimal"/>
      <w:lvlText w:val="%1."/>
      <w:lvlJc w:val="left"/>
      <w:pPr>
        <w:tabs>
          <w:tab w:val="left" w:pos="312"/>
        </w:tabs>
      </w:pPr>
    </w:lvl>
  </w:abstractNum>
  <w:abstractNum w:abstractNumId="2">
    <w:nsid w:val="C39FAAA0"/>
    <w:multiLevelType w:val="singleLevel"/>
    <w:tmpl w:val="C39FAAA0"/>
    <w:lvl w:ilvl="0" w:tentative="0">
      <w:start w:val="1"/>
      <w:numFmt w:val="decimal"/>
      <w:suff w:val="nothing"/>
      <w:lvlText w:val="%1．"/>
      <w:lvlJc w:val="left"/>
      <w:pPr>
        <w:ind w:left="0" w:firstLine="400"/>
      </w:pPr>
      <w:rPr>
        <w:rFonts w:hint="default"/>
      </w:rPr>
    </w:lvl>
  </w:abstractNum>
  <w:abstractNum w:abstractNumId="3">
    <w:nsid w:val="2DEC328F"/>
    <w:multiLevelType w:val="singleLevel"/>
    <w:tmpl w:val="2DEC328F"/>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hYjQyZmUyZjhhYmE4YWQ0NTg1YjlhMDg1ZDZjM2QifQ=="/>
  </w:docVars>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D54"/>
    <w:rsid w:val="00241FAA"/>
    <w:rsid w:val="00264439"/>
    <w:rsid w:val="00265330"/>
    <w:rsid w:val="002A0D54"/>
    <w:rsid w:val="002A4C63"/>
    <w:rsid w:val="002B7274"/>
    <w:rsid w:val="002C220C"/>
    <w:rsid w:val="002C7141"/>
    <w:rsid w:val="002D06D2"/>
    <w:rsid w:val="002D5C74"/>
    <w:rsid w:val="002E2EC4"/>
    <w:rsid w:val="002E3539"/>
    <w:rsid w:val="002F7EF5"/>
    <w:rsid w:val="003017B5"/>
    <w:rsid w:val="0031639C"/>
    <w:rsid w:val="00330B12"/>
    <w:rsid w:val="00333606"/>
    <w:rsid w:val="00342280"/>
    <w:rsid w:val="003551CF"/>
    <w:rsid w:val="0036253D"/>
    <w:rsid w:val="00364793"/>
    <w:rsid w:val="00381FC9"/>
    <w:rsid w:val="00392363"/>
    <w:rsid w:val="003A09B4"/>
    <w:rsid w:val="003A48A1"/>
    <w:rsid w:val="003A6D73"/>
    <w:rsid w:val="003B74C1"/>
    <w:rsid w:val="003D7A9F"/>
    <w:rsid w:val="003E74B5"/>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366D4"/>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1397"/>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077A4"/>
    <w:rsid w:val="00B16537"/>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3B28"/>
    <w:rsid w:val="00C46AB8"/>
    <w:rsid w:val="00C67498"/>
    <w:rsid w:val="00C7556A"/>
    <w:rsid w:val="00C93574"/>
    <w:rsid w:val="00C94C3E"/>
    <w:rsid w:val="00CA3025"/>
    <w:rsid w:val="00CA39DD"/>
    <w:rsid w:val="00CB3A81"/>
    <w:rsid w:val="00CC5D91"/>
    <w:rsid w:val="00CD383F"/>
    <w:rsid w:val="00CD3B03"/>
    <w:rsid w:val="00D23C90"/>
    <w:rsid w:val="00D31261"/>
    <w:rsid w:val="00D41B0D"/>
    <w:rsid w:val="00D613C0"/>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13D3D"/>
    <w:rsid w:val="00F21F17"/>
    <w:rsid w:val="00F26A51"/>
    <w:rsid w:val="00F401E2"/>
    <w:rsid w:val="00F6375F"/>
    <w:rsid w:val="00F641C5"/>
    <w:rsid w:val="00F7586E"/>
    <w:rsid w:val="00F93F44"/>
    <w:rsid w:val="00F95A9D"/>
    <w:rsid w:val="00FA24D4"/>
    <w:rsid w:val="00FA4D54"/>
    <w:rsid w:val="00FC4E78"/>
    <w:rsid w:val="00FE19D2"/>
    <w:rsid w:val="00FE3308"/>
    <w:rsid w:val="00FE78D4"/>
    <w:rsid w:val="019239E9"/>
    <w:rsid w:val="01B91C91"/>
    <w:rsid w:val="01FA52DC"/>
    <w:rsid w:val="03EE0B48"/>
    <w:rsid w:val="041F2B92"/>
    <w:rsid w:val="0468007C"/>
    <w:rsid w:val="059A06CF"/>
    <w:rsid w:val="076D09B4"/>
    <w:rsid w:val="09AC601B"/>
    <w:rsid w:val="0AB4512D"/>
    <w:rsid w:val="0B556EC1"/>
    <w:rsid w:val="0C3B4E7C"/>
    <w:rsid w:val="0C837D02"/>
    <w:rsid w:val="0E514FD1"/>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7F115E"/>
    <w:rsid w:val="1E9E550F"/>
    <w:rsid w:val="1F8A42BB"/>
    <w:rsid w:val="20EF7175"/>
    <w:rsid w:val="2133635E"/>
    <w:rsid w:val="215E3309"/>
    <w:rsid w:val="22520DE8"/>
    <w:rsid w:val="2315703E"/>
    <w:rsid w:val="23AA7592"/>
    <w:rsid w:val="23CE6B8D"/>
    <w:rsid w:val="247B1EC4"/>
    <w:rsid w:val="25521CDE"/>
    <w:rsid w:val="25CD52DC"/>
    <w:rsid w:val="2623435C"/>
    <w:rsid w:val="26674132"/>
    <w:rsid w:val="26AF0A8D"/>
    <w:rsid w:val="27721BD1"/>
    <w:rsid w:val="28F14025"/>
    <w:rsid w:val="2A8159E7"/>
    <w:rsid w:val="2BE100B9"/>
    <w:rsid w:val="2BFA1FFF"/>
    <w:rsid w:val="2D9B7191"/>
    <w:rsid w:val="2D9F24EC"/>
    <w:rsid w:val="2E26786F"/>
    <w:rsid w:val="2E997710"/>
    <w:rsid w:val="309C233D"/>
    <w:rsid w:val="30E03457"/>
    <w:rsid w:val="32FE7099"/>
    <w:rsid w:val="331A5921"/>
    <w:rsid w:val="33440DDE"/>
    <w:rsid w:val="34117235"/>
    <w:rsid w:val="345403E5"/>
    <w:rsid w:val="3467358E"/>
    <w:rsid w:val="358A57D8"/>
    <w:rsid w:val="36804B1C"/>
    <w:rsid w:val="377D4265"/>
    <w:rsid w:val="37BE6750"/>
    <w:rsid w:val="3875466D"/>
    <w:rsid w:val="38BD14C8"/>
    <w:rsid w:val="390F5880"/>
    <w:rsid w:val="39AC76D1"/>
    <w:rsid w:val="3AB643A8"/>
    <w:rsid w:val="3CA40E0C"/>
    <w:rsid w:val="3D03040C"/>
    <w:rsid w:val="3E7F3CA3"/>
    <w:rsid w:val="40AD2E51"/>
    <w:rsid w:val="416951B0"/>
    <w:rsid w:val="41AE0BF9"/>
    <w:rsid w:val="430F5848"/>
    <w:rsid w:val="43895E18"/>
    <w:rsid w:val="45AF22BC"/>
    <w:rsid w:val="45D430A2"/>
    <w:rsid w:val="462D1405"/>
    <w:rsid w:val="462D3414"/>
    <w:rsid w:val="465E4D6A"/>
    <w:rsid w:val="48497BAF"/>
    <w:rsid w:val="49003FD9"/>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2E30567"/>
    <w:rsid w:val="53FF03BD"/>
    <w:rsid w:val="54B6473A"/>
    <w:rsid w:val="563841B0"/>
    <w:rsid w:val="565900B4"/>
    <w:rsid w:val="56DA6DA2"/>
    <w:rsid w:val="58233D5B"/>
    <w:rsid w:val="58AD40BC"/>
    <w:rsid w:val="5A7250D8"/>
    <w:rsid w:val="5AB70F33"/>
    <w:rsid w:val="5AE47AEC"/>
    <w:rsid w:val="5BE54FC0"/>
    <w:rsid w:val="5C186B21"/>
    <w:rsid w:val="5C454420"/>
    <w:rsid w:val="5D290FF6"/>
    <w:rsid w:val="5D3C67D5"/>
    <w:rsid w:val="5E076290"/>
    <w:rsid w:val="5FD0709A"/>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99C1306"/>
    <w:rsid w:val="6AC417F8"/>
    <w:rsid w:val="6AFD43A3"/>
    <w:rsid w:val="6BBC4F8C"/>
    <w:rsid w:val="6C882DA6"/>
    <w:rsid w:val="6CA46FDE"/>
    <w:rsid w:val="6E625752"/>
    <w:rsid w:val="6FDC6093"/>
    <w:rsid w:val="70F514FF"/>
    <w:rsid w:val="71082DCD"/>
    <w:rsid w:val="73FB4C61"/>
    <w:rsid w:val="74BA3B6B"/>
    <w:rsid w:val="75484A79"/>
    <w:rsid w:val="7552187A"/>
    <w:rsid w:val="75945D96"/>
    <w:rsid w:val="76530DCB"/>
    <w:rsid w:val="767C128D"/>
    <w:rsid w:val="76B12E30"/>
    <w:rsid w:val="76DA1B5F"/>
    <w:rsid w:val="77DB153A"/>
    <w:rsid w:val="78244C9D"/>
    <w:rsid w:val="782F591A"/>
    <w:rsid w:val="79226C23"/>
    <w:rsid w:val="798028A5"/>
    <w:rsid w:val="7A0166BB"/>
    <w:rsid w:val="7AE521E4"/>
    <w:rsid w:val="7C9B5D5C"/>
    <w:rsid w:val="7EC138A4"/>
    <w:rsid w:val="7FD52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unhideWhenUsed/>
    <w:qFormat/>
    <w:uiPriority w:val="99"/>
    <w:pPr>
      <w:jc w:val="left"/>
    </w:pPr>
  </w:style>
  <w:style w:type="paragraph" w:styleId="4">
    <w:name w:val="Balloon Text"/>
    <w:basedOn w:val="1"/>
    <w:link w:val="22"/>
    <w:semiHidden/>
    <w:unhideWhenUsed/>
    <w:qFormat/>
    <w:uiPriority w:val="99"/>
    <w:rPr>
      <w:sz w:val="18"/>
      <w:szCs w:val="18"/>
    </w:rPr>
  </w:style>
  <w:style w:type="paragraph" w:styleId="5">
    <w:name w:val="footer"/>
    <w:basedOn w:val="1"/>
    <w:link w:val="19"/>
    <w:unhideWhenUsed/>
    <w:qFormat/>
    <w:uiPriority w:val="99"/>
    <w:pPr>
      <w:tabs>
        <w:tab w:val="center" w:pos="4153"/>
        <w:tab w:val="right" w:pos="8306"/>
      </w:tabs>
      <w:snapToGrid w:val="0"/>
      <w:jc w:val="left"/>
    </w:pPr>
    <w:rPr>
      <w:sz w:val="18"/>
      <w:szCs w:val="18"/>
    </w:rPr>
  </w:style>
  <w:style w:type="paragraph" w:styleId="6">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1"/>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llowedHyperlink"/>
    <w:basedOn w:val="10"/>
    <w:semiHidden/>
    <w:unhideWhenUsed/>
    <w:qFormat/>
    <w:uiPriority w:val="99"/>
    <w:rPr>
      <w:color w:val="800080"/>
      <w:u w:val="single"/>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styleId="13">
    <w:name w:val="annotation reference"/>
    <w:basedOn w:val="10"/>
    <w:semiHidden/>
    <w:unhideWhenUsed/>
    <w:qFormat/>
    <w:uiPriority w:val="99"/>
    <w:rPr>
      <w:sz w:val="21"/>
      <w:szCs w:val="21"/>
    </w:rPr>
  </w:style>
  <w:style w:type="character" w:customStyle="1" w:styleId="14">
    <w:name w:val="标题 2 字符"/>
    <w:basedOn w:val="10"/>
    <w:link w:val="2"/>
    <w:semiHidden/>
    <w:qFormat/>
    <w:uiPriority w:val="9"/>
    <w:rPr>
      <w:rFonts w:asciiTheme="majorHAnsi" w:hAnsiTheme="majorHAnsi" w:eastAsiaTheme="majorEastAsia" w:cstheme="majorBidi"/>
      <w:b/>
      <w:bCs/>
      <w:sz w:val="32"/>
      <w:szCs w:val="32"/>
    </w:rPr>
  </w:style>
  <w:style w:type="paragraph" w:styleId="15">
    <w:name w:val="List Paragraph"/>
    <w:basedOn w:val="1"/>
    <w:qFormat/>
    <w:uiPriority w:val="34"/>
    <w:pPr>
      <w:ind w:firstLine="420" w:firstLineChars="200"/>
    </w:pPr>
    <w:rPr>
      <w:rFonts w:ascii="Calibri" w:hAnsi="Calibri" w:eastAsia="宋体" w:cs="Times New Roman"/>
    </w:rPr>
  </w:style>
  <w:style w:type="paragraph" w:customStyle="1" w:styleId="16">
    <w:name w:val="申报表二级"/>
    <w:basedOn w:val="2"/>
    <w:link w:val="17"/>
    <w:qFormat/>
    <w:uiPriority w:val="0"/>
    <w:rPr>
      <w:rFonts w:ascii="黑体" w:hAnsi="黑体" w:eastAsia="黑体" w:cs="Times New Roman"/>
      <w:b w:val="0"/>
      <w:color w:val="000000"/>
      <w:sz w:val="28"/>
      <w:szCs w:val="22"/>
    </w:rPr>
  </w:style>
  <w:style w:type="character" w:customStyle="1" w:styleId="17">
    <w:name w:val="申报表二级 Char"/>
    <w:link w:val="16"/>
    <w:qFormat/>
    <w:uiPriority w:val="0"/>
    <w:rPr>
      <w:rFonts w:ascii="黑体" w:hAnsi="黑体" w:eastAsia="黑体" w:cs="Times New Roman"/>
      <w:bCs/>
      <w:color w:val="000000"/>
      <w:sz w:val="28"/>
    </w:rPr>
  </w:style>
  <w:style w:type="character" w:customStyle="1" w:styleId="18">
    <w:name w:val="页眉 字符"/>
    <w:basedOn w:val="10"/>
    <w:link w:val="6"/>
    <w:qFormat/>
    <w:uiPriority w:val="99"/>
    <w:rPr>
      <w:sz w:val="18"/>
      <w:szCs w:val="18"/>
    </w:rPr>
  </w:style>
  <w:style w:type="character" w:customStyle="1" w:styleId="19">
    <w:name w:val="页脚 字符"/>
    <w:basedOn w:val="10"/>
    <w:link w:val="5"/>
    <w:qFormat/>
    <w:uiPriority w:val="99"/>
    <w:rPr>
      <w:sz w:val="18"/>
      <w:szCs w:val="18"/>
    </w:rPr>
  </w:style>
  <w:style w:type="character" w:customStyle="1" w:styleId="20">
    <w:name w:val="批注文字 字符"/>
    <w:basedOn w:val="10"/>
    <w:link w:val="3"/>
    <w:qFormat/>
    <w:uiPriority w:val="99"/>
  </w:style>
  <w:style w:type="character" w:customStyle="1" w:styleId="21">
    <w:name w:val="批注主题 字符"/>
    <w:basedOn w:val="20"/>
    <w:link w:val="7"/>
    <w:semiHidden/>
    <w:qFormat/>
    <w:uiPriority w:val="99"/>
    <w:rPr>
      <w:b/>
      <w:bCs/>
    </w:rPr>
  </w:style>
  <w:style w:type="character" w:customStyle="1" w:styleId="22">
    <w:name w:val="批注框文本 字符"/>
    <w:basedOn w:val="10"/>
    <w:link w:val="4"/>
    <w:semiHidden/>
    <w:qFormat/>
    <w:uiPriority w:val="99"/>
    <w:rPr>
      <w:sz w:val="18"/>
      <w:szCs w:val="18"/>
    </w:rPr>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4">
    <w:name w:val="修订2"/>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2692</Words>
  <Characters>2801</Characters>
  <Lines>19</Lines>
  <Paragraphs>5</Paragraphs>
  <TotalTime>5</TotalTime>
  <ScaleCrop>false</ScaleCrop>
  <LinksUpToDate>false</LinksUpToDate>
  <CharactersWithSpaces>3038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2023-11-24T09:58:00Z</dcterms:created>
  <dc:creator>王妍</dc:creator>
  <cp:lastModifiedBy>郑燕</cp:lastModifiedBy>
  <cp:lastPrinted>2024-11-20T02:11:00Z</cp:lastPrinted>
  <dcterms:modified xsi:type="dcterms:W3CDTF">2025-03-19T07:19:20Z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AA03ADD804B04B8FA35E791AC847216F_13</vt:lpwstr>
  </property>
  <property fmtid="{D5CDD505-2E9C-101B-9397-08002B2CF9AE}" pid="4" name="KSOTemplateDocerSaveRecord">
    <vt:lpwstr>eyJoZGlkIjoiZDdmZGE4ODgwMTM0NDVhOWNjMjk0ZWYwY2Q5ZTkwMGMiLCJ1c2VySWQiOiIxNjM2OTQ5MzM1In0=</vt:lpwstr>
  </property>
</Properties>
</file>